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71" w:rsidRPr="001D2D51" w:rsidRDefault="008F2AA7" w:rsidP="003142F4">
      <w:pPr>
        <w:ind w:firstLine="0"/>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П</w:t>
      </w:r>
      <w:r w:rsidR="00B11171" w:rsidRPr="001D2D51">
        <w:rPr>
          <w:rFonts w:ascii="Times New Roman" w:hAnsi="Times New Roman" w:cs="Times New Roman"/>
          <w:b/>
          <w:color w:val="000000" w:themeColor="text1"/>
          <w:sz w:val="28"/>
          <w:szCs w:val="28"/>
        </w:rPr>
        <w:t xml:space="preserve">еречень </w:t>
      </w:r>
    </w:p>
    <w:p w:rsidR="00B11171" w:rsidRDefault="008F2AA7" w:rsidP="008F2AA7">
      <w:pPr>
        <w:ind w:firstLine="0"/>
        <w:jc w:val="center"/>
        <w:rPr>
          <w:rFonts w:ascii="Times New Roman" w:hAnsi="Times New Roman" w:cs="Times New Roman"/>
          <w:b/>
          <w:color w:val="000000" w:themeColor="text1"/>
          <w:sz w:val="28"/>
          <w:szCs w:val="28"/>
        </w:rPr>
      </w:pPr>
      <w:r w:rsidRPr="001D2D51">
        <w:rPr>
          <w:rFonts w:ascii="Times New Roman" w:hAnsi="Times New Roman" w:cs="Times New Roman"/>
          <w:b/>
          <w:color w:val="000000" w:themeColor="text1"/>
          <w:sz w:val="28"/>
          <w:szCs w:val="28"/>
        </w:rPr>
        <w:t>барьеров, ограничений, изъятий</w:t>
      </w:r>
      <w:r>
        <w:rPr>
          <w:rFonts w:ascii="Times New Roman" w:hAnsi="Times New Roman" w:cs="Times New Roman"/>
          <w:b/>
          <w:color w:val="000000" w:themeColor="text1"/>
          <w:sz w:val="28"/>
          <w:szCs w:val="28"/>
        </w:rPr>
        <w:t>,</w:t>
      </w:r>
      <w:r w:rsidRPr="001D2D5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а также </w:t>
      </w:r>
      <w:r w:rsidR="00577833" w:rsidRPr="001D2D51">
        <w:rPr>
          <w:rFonts w:ascii="Times New Roman" w:hAnsi="Times New Roman" w:cs="Times New Roman"/>
          <w:b/>
          <w:color w:val="000000" w:themeColor="text1"/>
          <w:sz w:val="28"/>
          <w:szCs w:val="28"/>
        </w:rPr>
        <w:t>проблемных вопросов</w:t>
      </w:r>
      <w:r>
        <w:rPr>
          <w:rFonts w:ascii="Times New Roman" w:hAnsi="Times New Roman" w:cs="Times New Roman"/>
          <w:b/>
          <w:color w:val="000000" w:themeColor="text1"/>
          <w:sz w:val="28"/>
          <w:szCs w:val="28"/>
        </w:rPr>
        <w:t xml:space="preserve"> </w:t>
      </w:r>
      <w:r w:rsidR="00BF6BAF" w:rsidRPr="001D2D51">
        <w:rPr>
          <w:rFonts w:ascii="Times New Roman" w:hAnsi="Times New Roman" w:cs="Times New Roman"/>
          <w:b/>
          <w:color w:val="000000" w:themeColor="text1"/>
          <w:sz w:val="28"/>
          <w:szCs w:val="28"/>
        </w:rPr>
        <w:t xml:space="preserve">в </w:t>
      </w:r>
      <w:r>
        <w:rPr>
          <w:rFonts w:ascii="Times New Roman" w:hAnsi="Times New Roman" w:cs="Times New Roman"/>
          <w:b/>
          <w:color w:val="000000" w:themeColor="text1"/>
          <w:sz w:val="28"/>
          <w:szCs w:val="28"/>
        </w:rPr>
        <w:t>сфере автомобильного транспорта</w:t>
      </w:r>
    </w:p>
    <w:p w:rsidR="008F2AA7" w:rsidRPr="008F2AA7" w:rsidRDefault="008F2AA7" w:rsidP="008F2AA7">
      <w:pPr>
        <w:ind w:firstLine="0"/>
        <w:jc w:val="center"/>
        <w:rPr>
          <w:rFonts w:ascii="Times New Roman" w:hAnsi="Times New Roman" w:cs="Times New Roman"/>
          <w:b/>
          <w:color w:val="000000" w:themeColor="text1"/>
          <w:sz w:val="28"/>
          <w:szCs w:val="28"/>
        </w:rPr>
      </w:pPr>
    </w:p>
    <w:tbl>
      <w:tblPr>
        <w:tblStyle w:val="a3"/>
        <w:tblW w:w="15451" w:type="dxa"/>
        <w:tblInd w:w="108" w:type="dxa"/>
        <w:tblLook w:val="04A0" w:firstRow="1" w:lastRow="0" w:firstColumn="1" w:lastColumn="0" w:noHBand="0" w:noVBand="1"/>
      </w:tblPr>
      <w:tblGrid>
        <w:gridCol w:w="675"/>
        <w:gridCol w:w="6413"/>
        <w:gridCol w:w="8363"/>
      </w:tblGrid>
      <w:tr w:rsidR="001D2D51" w:rsidRPr="001D2D51" w:rsidTr="00B11171">
        <w:trPr>
          <w:trHeight w:val="649"/>
        </w:trPr>
        <w:tc>
          <w:tcPr>
            <w:tcW w:w="675" w:type="dxa"/>
          </w:tcPr>
          <w:p w:rsidR="00B11171" w:rsidRPr="001D2D51" w:rsidRDefault="00B11171" w:rsidP="008F2AA7">
            <w:pPr>
              <w:spacing w:line="276" w:lineRule="auto"/>
              <w:ind w:firstLine="0"/>
              <w:rPr>
                <w:rFonts w:ascii="Times New Roman" w:hAnsi="Times New Roman" w:cs="Times New Roman"/>
                <w:color w:val="000000" w:themeColor="text1"/>
              </w:rPr>
            </w:pPr>
            <w:r w:rsidRPr="001D2D51">
              <w:rPr>
                <w:rFonts w:ascii="Times New Roman" w:hAnsi="Times New Roman" w:cs="Times New Roman"/>
                <w:color w:val="000000" w:themeColor="text1"/>
              </w:rPr>
              <w:t>№</w:t>
            </w:r>
          </w:p>
        </w:tc>
        <w:tc>
          <w:tcPr>
            <w:tcW w:w="6413" w:type="dxa"/>
          </w:tcPr>
          <w:p w:rsidR="00B11171" w:rsidRPr="001D2D51" w:rsidRDefault="00B11171" w:rsidP="00D72FA0">
            <w:pPr>
              <w:spacing w:line="276" w:lineRule="auto"/>
              <w:ind w:firstLine="0"/>
              <w:jc w:val="center"/>
              <w:rPr>
                <w:rFonts w:ascii="Times New Roman" w:hAnsi="Times New Roman" w:cs="Times New Roman"/>
                <w:b/>
                <w:color w:val="000000" w:themeColor="text1"/>
              </w:rPr>
            </w:pPr>
            <w:r w:rsidRPr="001D2D51">
              <w:rPr>
                <w:rFonts w:ascii="Times New Roman" w:hAnsi="Times New Roman" w:cs="Times New Roman"/>
                <w:b/>
                <w:color w:val="000000" w:themeColor="text1"/>
              </w:rPr>
              <w:t>Описание вопроса</w:t>
            </w:r>
          </w:p>
        </w:tc>
        <w:tc>
          <w:tcPr>
            <w:tcW w:w="8363" w:type="dxa"/>
          </w:tcPr>
          <w:p w:rsidR="00CC3932" w:rsidRPr="001D2D51" w:rsidRDefault="00CC3932" w:rsidP="00D72FA0">
            <w:pPr>
              <w:spacing w:line="276" w:lineRule="auto"/>
              <w:ind w:firstLine="0"/>
              <w:jc w:val="center"/>
              <w:rPr>
                <w:rFonts w:ascii="Times New Roman" w:hAnsi="Times New Roman" w:cs="Times New Roman"/>
                <w:b/>
                <w:color w:val="000000" w:themeColor="text1"/>
              </w:rPr>
            </w:pPr>
            <w:r w:rsidRPr="001D2D51">
              <w:rPr>
                <w:rFonts w:ascii="Times New Roman" w:hAnsi="Times New Roman" w:cs="Times New Roman"/>
                <w:b/>
                <w:color w:val="000000" w:themeColor="text1"/>
              </w:rPr>
              <w:t>Ход рассмотрения/</w:t>
            </w:r>
          </w:p>
          <w:p w:rsidR="00B11171" w:rsidRPr="001D2D51" w:rsidRDefault="00CC3932" w:rsidP="00D72FA0">
            <w:pPr>
              <w:spacing w:line="276" w:lineRule="auto"/>
              <w:ind w:firstLine="0"/>
              <w:jc w:val="center"/>
              <w:rPr>
                <w:rFonts w:ascii="Times New Roman" w:hAnsi="Times New Roman" w:cs="Times New Roman"/>
                <w:b/>
                <w:color w:val="000000" w:themeColor="text1"/>
              </w:rPr>
            </w:pPr>
            <w:r w:rsidRPr="001D2D51">
              <w:rPr>
                <w:rFonts w:ascii="Times New Roman" w:hAnsi="Times New Roman" w:cs="Times New Roman"/>
                <w:b/>
                <w:color w:val="000000" w:themeColor="text1"/>
              </w:rPr>
              <w:t>устранения вопроса</w:t>
            </w:r>
          </w:p>
        </w:tc>
      </w:tr>
      <w:tr w:rsidR="001D2D51" w:rsidRPr="001D2D51" w:rsidTr="00B11171">
        <w:trPr>
          <w:trHeight w:val="649"/>
        </w:trPr>
        <w:tc>
          <w:tcPr>
            <w:tcW w:w="675" w:type="dxa"/>
          </w:tcPr>
          <w:p w:rsidR="00B11171" w:rsidRPr="001D2D51" w:rsidRDefault="00B11171" w:rsidP="00D72FA0">
            <w:pPr>
              <w:pStyle w:val="aa"/>
              <w:numPr>
                <w:ilvl w:val="0"/>
                <w:numId w:val="7"/>
              </w:numPr>
              <w:tabs>
                <w:tab w:val="decimal" w:pos="459"/>
              </w:tabs>
              <w:spacing w:after="0"/>
              <w:ind w:left="34" w:firstLine="0"/>
              <w:rPr>
                <w:rFonts w:ascii="Times New Roman" w:hAnsi="Times New Roman"/>
                <w:color w:val="000000" w:themeColor="text1"/>
                <w:lang w:val="en-US"/>
              </w:rPr>
            </w:pPr>
          </w:p>
        </w:tc>
        <w:tc>
          <w:tcPr>
            <w:tcW w:w="6413" w:type="dxa"/>
          </w:tcPr>
          <w:p w:rsidR="00B11171" w:rsidRPr="001D2D51" w:rsidRDefault="00B11171" w:rsidP="00D72FA0">
            <w:pPr>
              <w:tabs>
                <w:tab w:val="left" w:pos="851"/>
              </w:tabs>
              <w:autoSpaceDE w:val="0"/>
              <w:autoSpaceDN w:val="0"/>
              <w:adjustRightInd w:val="0"/>
              <w:spacing w:line="276" w:lineRule="auto"/>
              <w:ind w:left="34" w:firstLine="0"/>
              <w:rPr>
                <w:rFonts w:ascii="Times New Roman" w:eastAsia="Calibri" w:hAnsi="Times New Roman" w:cs="Times New Roman"/>
                <w:b/>
                <w:i/>
                <w:color w:val="000000" w:themeColor="text1"/>
              </w:rPr>
            </w:pPr>
            <w:r w:rsidRPr="001D2D51">
              <w:rPr>
                <w:rFonts w:ascii="Times New Roman" w:eastAsia="Calibri" w:hAnsi="Times New Roman" w:cs="Times New Roman"/>
                <w:b/>
                <w:i/>
                <w:color w:val="000000" w:themeColor="text1"/>
              </w:rPr>
              <w:t>Несоответствие предельно допустимых масс, осевых нагрузок и габаритов транспортных средств, действующих в государствах-членах Союза.</w:t>
            </w:r>
          </w:p>
          <w:p w:rsidR="00B11171" w:rsidRPr="001D2D51" w:rsidRDefault="00B11171" w:rsidP="002B4754">
            <w:pPr>
              <w:autoSpaceDE w:val="0"/>
              <w:autoSpaceDN w:val="0"/>
              <w:adjustRightInd w:val="0"/>
              <w:spacing w:line="276" w:lineRule="auto"/>
              <w:ind w:firstLine="351"/>
              <w:rPr>
                <w:i/>
                <w:color w:val="000000" w:themeColor="text1"/>
              </w:rPr>
            </w:pPr>
            <w:r w:rsidRPr="001D2D51">
              <w:rPr>
                <w:rFonts w:ascii="Times New Roman" w:eastAsia="Calibri" w:hAnsi="Times New Roman" w:cs="Times New Roman"/>
                <w:color w:val="000000" w:themeColor="text1"/>
              </w:rPr>
              <w:t>Несмотря на предпринятые в рамках СНГ меры по унификации предельно допустимых масс, нагрузок и габаритов транспортных средств, в частности в рамках принятого Минского Соглашения о массах и габаритах транспортных средств, осуществляющих межгосударственные перевозки по автомобильным дорогам государств-участников Содружества 1999 г., в отдельных государствах-членах действуют отличные нормативы. Пример: в Республике Казахстан допустимая масса 5-6-осного автопоезда составляет 38 тон, что ниже аналогичного норматива, установленного в Российской Федерации и в Республике Беларусь. В Российской Федерации в соответствии с Правилами перевозок  грузов автомобильным транспортом, утвержденными Постановлением Правительства Российской Федерации от 15 апреля 2011 г. установлены в ряде случаев более низкие допустимые осевые нагрузки, чем установленные в Республике Беларусь. Также имеются различия в определении понятия «одиночная ось» транспортного средства.</w:t>
            </w:r>
          </w:p>
        </w:tc>
        <w:tc>
          <w:tcPr>
            <w:tcW w:w="8363" w:type="dxa"/>
          </w:tcPr>
          <w:p w:rsidR="003368F9" w:rsidRPr="003368F9" w:rsidRDefault="0094148B" w:rsidP="003368F9">
            <w:pPr>
              <w:pStyle w:val="1"/>
              <w:spacing w:line="276" w:lineRule="auto"/>
              <w:ind w:firstLine="317"/>
              <w:jc w:val="both"/>
              <w:rPr>
                <w:rFonts w:eastAsia="Times New Roman"/>
                <w:color w:val="000000" w:themeColor="text1"/>
                <w:sz w:val="22"/>
                <w:szCs w:val="20"/>
              </w:rPr>
            </w:pPr>
            <w:r w:rsidRPr="00D70BFA">
              <w:rPr>
                <w:rFonts w:eastAsia="Times New Roman"/>
                <w:b/>
                <w:color w:val="000000" w:themeColor="text1"/>
                <w:sz w:val="22"/>
                <w:szCs w:val="20"/>
              </w:rPr>
              <w:t>Категория вопроса – «</w:t>
            </w:r>
            <w:r w:rsidR="00F10486">
              <w:rPr>
                <w:rFonts w:eastAsia="Times New Roman"/>
                <w:b/>
                <w:color w:val="000000" w:themeColor="text1"/>
                <w:sz w:val="22"/>
                <w:szCs w:val="20"/>
              </w:rPr>
              <w:t>ограничение</w:t>
            </w:r>
            <w:r w:rsidRPr="00D70BFA">
              <w:rPr>
                <w:rFonts w:eastAsia="Times New Roman"/>
                <w:b/>
                <w:color w:val="000000" w:themeColor="text1"/>
                <w:sz w:val="22"/>
                <w:szCs w:val="20"/>
              </w:rPr>
              <w:t>»</w:t>
            </w:r>
            <w:r w:rsidR="00B11171" w:rsidRPr="00D70BFA">
              <w:rPr>
                <w:rFonts w:eastAsia="Times New Roman"/>
                <w:b/>
                <w:color w:val="000000" w:themeColor="text1"/>
                <w:sz w:val="22"/>
                <w:szCs w:val="20"/>
              </w:rPr>
              <w:t>.</w:t>
            </w:r>
            <w:r w:rsidR="00B11171" w:rsidRPr="00D70BFA">
              <w:rPr>
                <w:rFonts w:eastAsia="Times New Roman"/>
                <w:color w:val="000000" w:themeColor="text1"/>
                <w:sz w:val="22"/>
                <w:szCs w:val="20"/>
              </w:rPr>
              <w:t xml:space="preserve"> </w:t>
            </w:r>
            <w:r w:rsidR="003368F9">
              <w:rPr>
                <w:rFonts w:eastAsia="Times New Roman"/>
                <w:color w:val="000000" w:themeColor="text1"/>
                <w:sz w:val="22"/>
                <w:szCs w:val="20"/>
              </w:rPr>
              <w:t xml:space="preserve">Включен в </w:t>
            </w:r>
            <w:r w:rsidR="003368F9"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3368F9">
              <w:rPr>
                <w:rFonts w:eastAsia="Times New Roman"/>
                <w:color w:val="000000" w:themeColor="text1"/>
                <w:sz w:val="22"/>
                <w:szCs w:val="20"/>
              </w:rPr>
              <w:t>.</w:t>
            </w:r>
          </w:p>
          <w:p w:rsidR="00B11171" w:rsidRPr="003410CA" w:rsidRDefault="003368F9" w:rsidP="00D72FA0">
            <w:pPr>
              <w:pStyle w:val="1"/>
              <w:spacing w:line="276" w:lineRule="auto"/>
              <w:ind w:firstLine="317"/>
              <w:jc w:val="both"/>
              <w:rPr>
                <w:rFonts w:eastAsia="Times New Roman"/>
                <w:b/>
                <w:color w:val="000000" w:themeColor="text1"/>
                <w:sz w:val="22"/>
                <w:szCs w:val="20"/>
              </w:rPr>
            </w:pPr>
            <w:r>
              <w:rPr>
                <w:rFonts w:eastAsia="Times New Roman"/>
                <w:b/>
                <w:color w:val="000000" w:themeColor="text1"/>
                <w:sz w:val="22"/>
                <w:szCs w:val="20"/>
              </w:rPr>
              <w:t>К</w:t>
            </w:r>
            <w:r w:rsidR="00B11171" w:rsidRPr="003410CA">
              <w:rPr>
                <w:rFonts w:eastAsia="Times New Roman"/>
                <w:b/>
                <w:color w:val="000000" w:themeColor="text1"/>
                <w:sz w:val="22"/>
                <w:szCs w:val="20"/>
              </w:rPr>
              <w:t>омпетенция в ЕЭК:</w:t>
            </w:r>
          </w:p>
          <w:p w:rsidR="00B11171" w:rsidRPr="003410CA" w:rsidRDefault="00B11171" w:rsidP="00D72FA0">
            <w:pPr>
              <w:pStyle w:val="1"/>
              <w:spacing w:line="276" w:lineRule="auto"/>
              <w:ind w:firstLine="317"/>
              <w:jc w:val="both"/>
              <w:rPr>
                <w:rFonts w:eastAsia="Times New Roman"/>
                <w:color w:val="000000" w:themeColor="text1"/>
                <w:sz w:val="22"/>
                <w:szCs w:val="20"/>
              </w:rPr>
            </w:pPr>
            <w:r w:rsidRPr="003410CA">
              <w:rPr>
                <w:rFonts w:eastAsia="Times New Roman"/>
                <w:color w:val="000000" w:themeColor="text1"/>
                <w:sz w:val="22"/>
                <w:szCs w:val="20"/>
              </w:rPr>
              <w:t>Член Коллегии (Министр) по энергетике и инфраструктуре А.О. Жунусов.</w:t>
            </w:r>
          </w:p>
          <w:p w:rsidR="009D113D" w:rsidRPr="003410CA" w:rsidRDefault="009D113D" w:rsidP="00D72FA0">
            <w:pPr>
              <w:pStyle w:val="1"/>
              <w:spacing w:line="276" w:lineRule="auto"/>
              <w:ind w:firstLine="317"/>
              <w:jc w:val="both"/>
              <w:rPr>
                <w:rFonts w:eastAsia="Times New Roman"/>
                <w:b/>
                <w:color w:val="000000" w:themeColor="text1"/>
                <w:sz w:val="22"/>
                <w:szCs w:val="20"/>
              </w:rPr>
            </w:pPr>
            <w:r w:rsidRPr="003410CA">
              <w:rPr>
                <w:rFonts w:eastAsia="Times New Roman"/>
                <w:b/>
                <w:color w:val="000000" w:themeColor="text1"/>
                <w:sz w:val="22"/>
                <w:szCs w:val="20"/>
              </w:rPr>
              <w:t>Комментарии:</w:t>
            </w:r>
          </w:p>
          <w:p w:rsidR="009D113D" w:rsidRPr="001D2D51" w:rsidRDefault="009D113D" w:rsidP="009D113D">
            <w:pPr>
              <w:pStyle w:val="1"/>
              <w:spacing w:line="276" w:lineRule="auto"/>
              <w:ind w:firstLine="317"/>
              <w:jc w:val="both"/>
              <w:rPr>
                <w:rFonts w:eastAsia="Times New Roman"/>
                <w:color w:val="000000" w:themeColor="text1"/>
                <w:sz w:val="22"/>
                <w:szCs w:val="20"/>
              </w:rPr>
            </w:pPr>
            <w:r w:rsidRPr="001D2D51">
              <w:rPr>
                <w:rFonts w:eastAsia="Times New Roman"/>
                <w:color w:val="000000" w:themeColor="text1"/>
                <w:sz w:val="22"/>
                <w:szCs w:val="20"/>
              </w:rPr>
              <w:t>По мнению Министерства транспорта Российской Федерации не является административным барьером (исх. № 9-256 от 15.03.2016 г.)</w:t>
            </w:r>
          </w:p>
          <w:p w:rsidR="009D113D" w:rsidRPr="001D2D51" w:rsidRDefault="009D113D" w:rsidP="009D113D">
            <w:pPr>
              <w:pStyle w:val="1"/>
              <w:spacing w:line="276" w:lineRule="auto"/>
              <w:ind w:firstLine="317"/>
              <w:jc w:val="both"/>
              <w:rPr>
                <w:rFonts w:eastAsia="Times New Roman"/>
                <w:color w:val="000000" w:themeColor="text1"/>
                <w:sz w:val="22"/>
                <w:szCs w:val="20"/>
              </w:rPr>
            </w:pPr>
            <w:r w:rsidRPr="001D2D51">
              <w:rPr>
                <w:rFonts w:eastAsia="Times New Roman"/>
                <w:color w:val="000000" w:themeColor="text1"/>
                <w:sz w:val="22"/>
                <w:szCs w:val="20"/>
              </w:rPr>
              <w:t xml:space="preserve">Члены подкомитета от Российской Федерации принципиально </w:t>
            </w:r>
            <w:r w:rsidR="00D37BDD" w:rsidRPr="001D2D51">
              <w:rPr>
                <w:rFonts w:eastAsia="Times New Roman"/>
                <w:color w:val="000000" w:themeColor="text1"/>
                <w:sz w:val="22"/>
                <w:szCs w:val="20"/>
              </w:rPr>
              <w:t>настаивают на исключении вопроса</w:t>
            </w:r>
            <w:r w:rsidRPr="001D2D51">
              <w:rPr>
                <w:rFonts w:eastAsia="Times New Roman"/>
                <w:color w:val="000000" w:themeColor="text1"/>
                <w:sz w:val="22"/>
                <w:szCs w:val="20"/>
              </w:rPr>
              <w:t xml:space="preserve"> из Перечня и не считают его «барьером».</w:t>
            </w:r>
          </w:p>
          <w:p w:rsidR="00041E21" w:rsidRPr="001D2D51" w:rsidRDefault="009D113D" w:rsidP="009D113D">
            <w:pPr>
              <w:pStyle w:val="1"/>
              <w:spacing w:line="276" w:lineRule="auto"/>
              <w:ind w:firstLine="317"/>
              <w:jc w:val="both"/>
              <w:rPr>
                <w:rFonts w:eastAsia="Times New Roman"/>
                <w:color w:val="000000" w:themeColor="text1"/>
                <w:sz w:val="22"/>
                <w:szCs w:val="20"/>
              </w:rPr>
            </w:pPr>
            <w:r w:rsidRPr="001D2D51">
              <w:rPr>
                <w:rFonts w:eastAsia="Times New Roman"/>
                <w:color w:val="000000" w:themeColor="text1"/>
                <w:sz w:val="22"/>
                <w:szCs w:val="20"/>
              </w:rPr>
              <w:t>Вопрос планируется разрешить с принятием проекта Основных направлений и этапов реализации скоординированной (согласованной) транспортной политики, в тексте которого экспертами Сторон предусмотрены соответствующие нормы.</w:t>
            </w:r>
          </w:p>
          <w:p w:rsidR="00B11171" w:rsidRPr="003410CA" w:rsidRDefault="00B11171" w:rsidP="00D72FA0">
            <w:pPr>
              <w:pStyle w:val="1"/>
              <w:spacing w:line="276" w:lineRule="auto"/>
              <w:ind w:firstLine="317"/>
              <w:jc w:val="both"/>
              <w:rPr>
                <w:rFonts w:eastAsia="Times New Roman"/>
                <w:b/>
                <w:color w:val="000000" w:themeColor="text1"/>
                <w:sz w:val="22"/>
                <w:szCs w:val="20"/>
              </w:rPr>
            </w:pPr>
            <w:r w:rsidRPr="003410CA">
              <w:rPr>
                <w:rFonts w:eastAsia="Times New Roman"/>
                <w:b/>
                <w:color w:val="000000" w:themeColor="text1"/>
                <w:sz w:val="22"/>
                <w:szCs w:val="20"/>
              </w:rPr>
              <w:t>Предлагается:</w:t>
            </w:r>
          </w:p>
          <w:p w:rsidR="009D113D" w:rsidRPr="001D2D51" w:rsidRDefault="00B11171" w:rsidP="00597A23">
            <w:pPr>
              <w:spacing w:line="276" w:lineRule="auto"/>
              <w:ind w:left="34" w:firstLine="317"/>
              <w:rPr>
                <w:rFonts w:ascii="Times New Roman" w:eastAsia="Times New Roman" w:hAnsi="Times New Roman" w:cs="Times New Roman"/>
                <w:color w:val="000000" w:themeColor="text1"/>
                <w:szCs w:val="20"/>
                <w:lang w:eastAsia="ru-RU"/>
              </w:rPr>
            </w:pPr>
            <w:r w:rsidRPr="001D2D51">
              <w:rPr>
                <w:rFonts w:ascii="Times New Roman" w:eastAsia="Times New Roman" w:hAnsi="Times New Roman" w:cs="Times New Roman"/>
                <w:color w:val="000000" w:themeColor="text1"/>
                <w:szCs w:val="20"/>
                <w:lang w:eastAsia="ru-RU"/>
              </w:rPr>
              <w:t>Продолжить про</w:t>
            </w:r>
            <w:r w:rsidR="000340E9" w:rsidRPr="001D2D51">
              <w:rPr>
                <w:rFonts w:ascii="Times New Roman" w:eastAsia="Times New Roman" w:hAnsi="Times New Roman" w:cs="Times New Roman"/>
                <w:color w:val="000000" w:themeColor="text1"/>
                <w:szCs w:val="20"/>
                <w:lang w:eastAsia="ru-RU"/>
              </w:rPr>
              <w:t>ведение мониторинг</w:t>
            </w:r>
            <w:r w:rsidR="00087AC5" w:rsidRPr="001D2D51">
              <w:rPr>
                <w:rFonts w:ascii="Times New Roman" w:eastAsia="Times New Roman" w:hAnsi="Times New Roman" w:cs="Times New Roman"/>
                <w:color w:val="000000" w:themeColor="text1"/>
                <w:szCs w:val="20"/>
                <w:lang w:eastAsia="ru-RU"/>
              </w:rPr>
              <w:t>а</w:t>
            </w:r>
            <w:r w:rsidRPr="001D2D51">
              <w:rPr>
                <w:rFonts w:ascii="Times New Roman" w:eastAsia="Times New Roman" w:hAnsi="Times New Roman" w:cs="Times New Roman"/>
                <w:color w:val="000000" w:themeColor="text1"/>
                <w:szCs w:val="20"/>
                <w:lang w:eastAsia="ru-RU"/>
              </w:rPr>
              <w:t xml:space="preserve"> барьера в рамках подкомитета по автомобильному транспорту.</w:t>
            </w:r>
          </w:p>
        </w:tc>
      </w:tr>
      <w:tr w:rsidR="001D2D51" w:rsidRPr="001D2D51" w:rsidTr="00B11171">
        <w:trPr>
          <w:trHeight w:val="649"/>
        </w:trPr>
        <w:tc>
          <w:tcPr>
            <w:tcW w:w="675" w:type="dxa"/>
          </w:tcPr>
          <w:p w:rsidR="00B11171" w:rsidRPr="001D2D51" w:rsidRDefault="004074DB" w:rsidP="004074DB">
            <w:pPr>
              <w:pStyle w:val="aa"/>
              <w:tabs>
                <w:tab w:val="decimal" w:pos="176"/>
              </w:tabs>
              <w:spacing w:after="0"/>
              <w:ind w:left="34"/>
              <w:jc w:val="both"/>
              <w:rPr>
                <w:rFonts w:ascii="Times New Roman" w:hAnsi="Times New Roman"/>
                <w:color w:val="000000" w:themeColor="text1"/>
              </w:rPr>
            </w:pPr>
            <w:r w:rsidRPr="001D2D51">
              <w:rPr>
                <w:rFonts w:ascii="Times New Roman" w:hAnsi="Times New Roman"/>
                <w:color w:val="000000" w:themeColor="text1"/>
              </w:rPr>
              <w:t>1.1.</w:t>
            </w:r>
          </w:p>
        </w:tc>
        <w:tc>
          <w:tcPr>
            <w:tcW w:w="6413" w:type="dxa"/>
          </w:tcPr>
          <w:p w:rsidR="00B11171" w:rsidRPr="001D2D51" w:rsidRDefault="00B11171" w:rsidP="00D72FA0">
            <w:pPr>
              <w:tabs>
                <w:tab w:val="left" w:pos="851"/>
              </w:tabs>
              <w:autoSpaceDE w:val="0"/>
              <w:autoSpaceDN w:val="0"/>
              <w:adjustRightInd w:val="0"/>
              <w:spacing w:line="276" w:lineRule="auto"/>
              <w:ind w:left="34" w:firstLine="0"/>
              <w:rPr>
                <w:rFonts w:ascii="Times New Roman" w:eastAsia="Calibri" w:hAnsi="Times New Roman" w:cs="Times New Roman"/>
                <w:b/>
                <w:i/>
                <w:color w:val="000000" w:themeColor="text1"/>
              </w:rPr>
            </w:pPr>
            <w:r w:rsidRPr="001D2D51">
              <w:rPr>
                <w:rFonts w:ascii="Times New Roman" w:eastAsia="Calibri" w:hAnsi="Times New Roman" w:cs="Times New Roman"/>
                <w:b/>
                <w:i/>
                <w:color w:val="000000" w:themeColor="text1"/>
              </w:rPr>
              <w:t>Различия в порядке оформления специальных разрешений на движение крупногабаритных и (или) тяжеловесных транспортных средств, действующих в государствах-членах Союза.</w:t>
            </w:r>
          </w:p>
          <w:p w:rsidR="006273FF" w:rsidRPr="001D2D51" w:rsidRDefault="006273FF" w:rsidP="00D72FA0">
            <w:pPr>
              <w:pStyle w:val="aa"/>
              <w:spacing w:after="0"/>
              <w:ind w:left="34" w:firstLine="317"/>
              <w:jc w:val="both"/>
              <w:rPr>
                <w:rFonts w:ascii="Times New Roman" w:hAnsi="Times New Roman"/>
                <w:color w:val="000000" w:themeColor="text1"/>
              </w:rPr>
            </w:pPr>
            <w:r w:rsidRPr="001D2D51">
              <w:rPr>
                <w:rFonts w:ascii="Times New Roman" w:hAnsi="Times New Roman"/>
                <w:color w:val="000000" w:themeColor="text1"/>
              </w:rPr>
              <w:t>Различается порядок оформления специальных разрешений на перевозку крупногабаритных и (или) тяжеловесных грузов:</w:t>
            </w:r>
          </w:p>
          <w:p w:rsidR="006273FF" w:rsidRPr="001D2D51" w:rsidRDefault="00A448D8" w:rsidP="00D72FA0">
            <w:pPr>
              <w:pStyle w:val="aa"/>
              <w:spacing w:after="0"/>
              <w:ind w:left="34" w:firstLine="317"/>
              <w:jc w:val="both"/>
              <w:rPr>
                <w:rFonts w:ascii="Times New Roman" w:hAnsi="Times New Roman"/>
                <w:color w:val="000000" w:themeColor="text1"/>
              </w:rPr>
            </w:pPr>
            <w:r w:rsidRPr="001D2D51">
              <w:rPr>
                <w:rFonts w:ascii="Times New Roman" w:hAnsi="Times New Roman"/>
                <w:color w:val="000000" w:themeColor="text1"/>
              </w:rPr>
              <w:t xml:space="preserve">- </w:t>
            </w:r>
            <w:r w:rsidR="006273FF" w:rsidRPr="001D2D51">
              <w:rPr>
                <w:rFonts w:ascii="Times New Roman" w:hAnsi="Times New Roman"/>
                <w:color w:val="000000" w:themeColor="text1"/>
              </w:rPr>
              <w:t xml:space="preserve">на территории Беларуси и Казахстана может оформляться непосредственно в пунктах пересечения границы; </w:t>
            </w:r>
          </w:p>
          <w:p w:rsidR="006273FF" w:rsidRPr="001D2D51" w:rsidRDefault="00A448D8" w:rsidP="00D72FA0">
            <w:pPr>
              <w:pStyle w:val="aa"/>
              <w:spacing w:after="0"/>
              <w:ind w:left="34" w:firstLine="317"/>
              <w:jc w:val="both"/>
              <w:rPr>
                <w:rFonts w:ascii="Times New Roman" w:hAnsi="Times New Roman"/>
                <w:color w:val="000000" w:themeColor="text1"/>
              </w:rPr>
            </w:pPr>
            <w:r w:rsidRPr="001D2D51">
              <w:rPr>
                <w:rFonts w:ascii="Times New Roman" w:hAnsi="Times New Roman"/>
                <w:color w:val="000000" w:themeColor="text1"/>
              </w:rPr>
              <w:lastRenderedPageBreak/>
              <w:t xml:space="preserve">- </w:t>
            </w:r>
            <w:r w:rsidR="006273FF" w:rsidRPr="001D2D51">
              <w:rPr>
                <w:rFonts w:ascii="Times New Roman" w:hAnsi="Times New Roman"/>
                <w:color w:val="000000" w:themeColor="text1"/>
              </w:rPr>
              <w:t>на территории России специальное разрешение оформляется в единственной организации (Росдормониторинг), расположенной в Москве;</w:t>
            </w:r>
          </w:p>
          <w:p w:rsidR="006273FF" w:rsidRPr="001D2D51" w:rsidRDefault="00A448D8" w:rsidP="00D72FA0">
            <w:pPr>
              <w:pStyle w:val="1"/>
              <w:spacing w:line="276" w:lineRule="auto"/>
              <w:ind w:firstLine="317"/>
              <w:jc w:val="both"/>
              <w:rPr>
                <w:i/>
                <w:color w:val="000000" w:themeColor="text1"/>
                <w:sz w:val="22"/>
                <w:szCs w:val="22"/>
              </w:rPr>
            </w:pPr>
            <w:r w:rsidRPr="001D2D51">
              <w:rPr>
                <w:color w:val="000000" w:themeColor="text1"/>
                <w:sz w:val="22"/>
                <w:szCs w:val="22"/>
              </w:rPr>
              <w:t xml:space="preserve">- </w:t>
            </w:r>
            <w:r w:rsidR="006273FF" w:rsidRPr="001D2D51">
              <w:rPr>
                <w:color w:val="000000" w:themeColor="text1"/>
                <w:sz w:val="22"/>
                <w:szCs w:val="22"/>
              </w:rPr>
              <w:t>в Республике Беларусь применяется упрощенный порядок проезда тяжеловесных транспортных средств, в случае превышения допустимых весовых параметров не более 10%, без оформления специального разрешения.</w:t>
            </w:r>
            <w:r w:rsidR="006273FF" w:rsidRPr="001D2D51">
              <w:rPr>
                <w:i/>
                <w:color w:val="000000" w:themeColor="text1"/>
                <w:sz w:val="22"/>
                <w:szCs w:val="22"/>
              </w:rPr>
              <w:t xml:space="preserve"> </w:t>
            </w:r>
          </w:p>
          <w:p w:rsidR="000C1AB5" w:rsidRPr="001D2D51" w:rsidRDefault="000C1AB5" w:rsidP="00D72FA0">
            <w:pPr>
              <w:pStyle w:val="1"/>
              <w:spacing w:line="276" w:lineRule="auto"/>
              <w:ind w:firstLine="317"/>
              <w:jc w:val="both"/>
              <w:rPr>
                <w:i/>
                <w:color w:val="000000" w:themeColor="text1"/>
                <w:sz w:val="22"/>
                <w:szCs w:val="22"/>
              </w:rPr>
            </w:pPr>
            <w:r w:rsidRPr="001D2D51">
              <w:rPr>
                <w:i/>
                <w:color w:val="000000" w:themeColor="text1"/>
                <w:sz w:val="22"/>
                <w:szCs w:val="22"/>
              </w:rPr>
              <w:t>Источник:</w:t>
            </w:r>
          </w:p>
          <w:p w:rsidR="000C1AB5" w:rsidRPr="001D2D51" w:rsidRDefault="000C1AB5" w:rsidP="000C1AB5">
            <w:pPr>
              <w:pStyle w:val="1"/>
              <w:spacing w:line="276" w:lineRule="auto"/>
              <w:ind w:firstLine="317"/>
              <w:jc w:val="both"/>
              <w:rPr>
                <w:i/>
                <w:color w:val="000000" w:themeColor="text1"/>
                <w:sz w:val="22"/>
                <w:szCs w:val="22"/>
              </w:rPr>
            </w:pPr>
            <w:r w:rsidRPr="001D2D51">
              <w:rPr>
                <w:i/>
                <w:color w:val="000000" w:themeColor="text1"/>
                <w:sz w:val="22"/>
                <w:szCs w:val="22"/>
              </w:rPr>
              <w:t>Письмо Торгово-промышленной палаты Российской Федерации от 04.04.2016 № 03в/а36.</w:t>
            </w:r>
          </w:p>
          <w:p w:rsidR="000C1AB5" w:rsidRPr="001D2D51" w:rsidRDefault="000C1AB5" w:rsidP="000C1AB5">
            <w:pPr>
              <w:pStyle w:val="1"/>
              <w:spacing w:line="276" w:lineRule="auto"/>
              <w:ind w:firstLine="317"/>
              <w:jc w:val="both"/>
              <w:rPr>
                <w:i/>
                <w:color w:val="000000" w:themeColor="text1"/>
                <w:sz w:val="22"/>
                <w:szCs w:val="22"/>
              </w:rPr>
            </w:pPr>
            <w:r w:rsidRPr="001D2D51">
              <w:rPr>
                <w:i/>
                <w:color w:val="000000" w:themeColor="text1"/>
                <w:sz w:val="22"/>
                <w:szCs w:val="22"/>
              </w:rPr>
              <w:t>Письмо Союза некоммерческих организаций «Конфедерация промышленников и предпринимателей (нанимателей) Союз «КПП(Н)» от 29.03.2016 № 84.</w:t>
            </w:r>
          </w:p>
          <w:p w:rsidR="007352CB" w:rsidRDefault="000C1AB5" w:rsidP="007352CB">
            <w:pPr>
              <w:pStyle w:val="1"/>
              <w:spacing w:line="276" w:lineRule="auto"/>
              <w:ind w:firstLine="317"/>
              <w:jc w:val="both"/>
              <w:rPr>
                <w:i/>
                <w:color w:val="000000" w:themeColor="text1"/>
                <w:sz w:val="22"/>
                <w:szCs w:val="22"/>
              </w:rPr>
            </w:pPr>
            <w:r w:rsidRPr="001D2D51">
              <w:rPr>
                <w:i/>
                <w:color w:val="000000" w:themeColor="text1"/>
                <w:sz w:val="22"/>
                <w:szCs w:val="22"/>
              </w:rPr>
              <w:t>Письмо Евразийского союза транспортных, экспедиторских и логистических организаций (ЭСТЭЛО) от 30.03.2016 № 81/2.</w:t>
            </w:r>
          </w:p>
          <w:p w:rsidR="00926C4B" w:rsidRPr="001D2D51" w:rsidRDefault="00926C4B" w:rsidP="007352CB">
            <w:pPr>
              <w:pStyle w:val="1"/>
              <w:spacing w:line="276" w:lineRule="auto"/>
              <w:ind w:firstLine="317"/>
              <w:jc w:val="both"/>
              <w:rPr>
                <w:i/>
                <w:color w:val="000000" w:themeColor="text1"/>
                <w:sz w:val="22"/>
                <w:szCs w:val="22"/>
              </w:rPr>
            </w:pPr>
          </w:p>
        </w:tc>
        <w:tc>
          <w:tcPr>
            <w:tcW w:w="8363" w:type="dxa"/>
          </w:tcPr>
          <w:p w:rsidR="003368F9" w:rsidRDefault="008B76A4" w:rsidP="00D72FA0">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sidR="00F10486">
              <w:rPr>
                <w:rFonts w:eastAsia="Times New Roman"/>
                <w:b/>
                <w:color w:val="000000" w:themeColor="text1"/>
                <w:sz w:val="22"/>
                <w:szCs w:val="20"/>
              </w:rPr>
              <w:t>ограничение</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Включен</w:t>
            </w:r>
            <w:r w:rsidRPr="003354D4">
              <w:rPr>
                <w:rFonts w:eastAsia="Times New Roman"/>
                <w:color w:val="000000" w:themeColor="text1"/>
                <w:sz w:val="22"/>
                <w:szCs w:val="20"/>
              </w:rPr>
              <w:t xml:space="preserve"> в </w:t>
            </w:r>
            <w:r w:rsidR="003368F9"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3368F9">
              <w:rPr>
                <w:b/>
                <w:color w:val="000000" w:themeColor="text1"/>
                <w:sz w:val="22"/>
                <w:szCs w:val="22"/>
              </w:rPr>
              <w:t>.</w:t>
            </w:r>
          </w:p>
          <w:p w:rsidR="00B11171" w:rsidRPr="003410CA" w:rsidRDefault="00B11171" w:rsidP="00D72FA0">
            <w:pPr>
              <w:pStyle w:val="1"/>
              <w:spacing w:line="276" w:lineRule="auto"/>
              <w:ind w:firstLine="317"/>
              <w:jc w:val="both"/>
              <w:rPr>
                <w:b/>
                <w:color w:val="000000" w:themeColor="text1"/>
                <w:sz w:val="22"/>
                <w:szCs w:val="22"/>
              </w:rPr>
            </w:pPr>
            <w:r w:rsidRPr="003410CA">
              <w:rPr>
                <w:b/>
                <w:color w:val="000000" w:themeColor="text1"/>
                <w:sz w:val="22"/>
                <w:szCs w:val="22"/>
              </w:rPr>
              <w:t>Компетенция в ЕЭК:</w:t>
            </w:r>
          </w:p>
          <w:p w:rsidR="00B11171" w:rsidRPr="003410CA" w:rsidRDefault="00B11171" w:rsidP="00D72FA0">
            <w:pPr>
              <w:pStyle w:val="1"/>
              <w:spacing w:line="276" w:lineRule="auto"/>
              <w:ind w:firstLine="317"/>
              <w:jc w:val="both"/>
              <w:rPr>
                <w:color w:val="000000" w:themeColor="text1"/>
                <w:sz w:val="22"/>
                <w:szCs w:val="22"/>
              </w:rPr>
            </w:pPr>
            <w:r w:rsidRPr="003410CA">
              <w:rPr>
                <w:color w:val="000000" w:themeColor="text1"/>
                <w:sz w:val="22"/>
                <w:szCs w:val="22"/>
              </w:rPr>
              <w:t>Член Коллегии (Министр) по энергетике и инфраструктуре А.О. Жунусов.</w:t>
            </w:r>
          </w:p>
          <w:p w:rsidR="005559CA" w:rsidRPr="003410CA" w:rsidRDefault="005559CA" w:rsidP="005559CA">
            <w:pPr>
              <w:pStyle w:val="1"/>
              <w:spacing w:line="276" w:lineRule="auto"/>
              <w:ind w:firstLine="317"/>
              <w:jc w:val="both"/>
              <w:rPr>
                <w:rFonts w:eastAsia="Times New Roman"/>
                <w:b/>
                <w:color w:val="000000" w:themeColor="text1"/>
                <w:sz w:val="22"/>
                <w:szCs w:val="20"/>
              </w:rPr>
            </w:pPr>
            <w:r w:rsidRPr="003410CA">
              <w:rPr>
                <w:rFonts w:eastAsia="Times New Roman"/>
                <w:b/>
                <w:color w:val="000000" w:themeColor="text1"/>
                <w:sz w:val="22"/>
                <w:szCs w:val="20"/>
              </w:rPr>
              <w:t>Комментарии:</w:t>
            </w:r>
          </w:p>
          <w:p w:rsidR="005559CA" w:rsidRPr="003410CA" w:rsidRDefault="005559CA" w:rsidP="005559CA">
            <w:pPr>
              <w:spacing w:line="276" w:lineRule="auto"/>
              <w:ind w:left="34" w:firstLine="317"/>
              <w:rPr>
                <w:rFonts w:ascii="Times New Roman" w:eastAsia="Times New Roman" w:hAnsi="Times New Roman" w:cs="Times New Roman"/>
                <w:color w:val="000000" w:themeColor="text1"/>
                <w:szCs w:val="20"/>
                <w:lang w:eastAsia="ru-RU"/>
              </w:rPr>
            </w:pPr>
            <w:r w:rsidRPr="003410CA">
              <w:rPr>
                <w:rFonts w:ascii="Times New Roman" w:eastAsia="Times New Roman" w:hAnsi="Times New Roman" w:cs="Times New Roman"/>
                <w:color w:val="000000" w:themeColor="text1"/>
                <w:szCs w:val="20"/>
                <w:lang w:eastAsia="ru-RU"/>
              </w:rPr>
              <w:t>По мнению Министерства транспорта Российской Федерации не является административным барьером (исх. № 9-256 от 15.03.2016 г.)</w:t>
            </w:r>
          </w:p>
          <w:p w:rsidR="005559CA" w:rsidRPr="003410CA" w:rsidRDefault="005559CA" w:rsidP="005559CA">
            <w:pPr>
              <w:spacing w:line="276" w:lineRule="auto"/>
              <w:ind w:left="34" w:firstLine="317"/>
              <w:rPr>
                <w:rFonts w:ascii="Times New Roman" w:eastAsia="Times New Roman" w:hAnsi="Times New Roman" w:cs="Times New Roman"/>
                <w:color w:val="000000" w:themeColor="text1"/>
                <w:szCs w:val="20"/>
                <w:lang w:eastAsia="ru-RU"/>
              </w:rPr>
            </w:pPr>
            <w:r w:rsidRPr="003410CA">
              <w:rPr>
                <w:rFonts w:ascii="Times New Roman" w:eastAsia="Times New Roman" w:hAnsi="Times New Roman" w:cs="Times New Roman"/>
                <w:color w:val="000000" w:themeColor="text1"/>
                <w:szCs w:val="20"/>
                <w:lang w:eastAsia="ru-RU"/>
              </w:rPr>
              <w:lastRenderedPageBreak/>
              <w:t xml:space="preserve">Члены подкомитета от Российской Федерации принципиально настаивают на исключении </w:t>
            </w:r>
            <w:r w:rsidR="00D37BDD" w:rsidRPr="003410CA">
              <w:rPr>
                <w:rFonts w:ascii="Times New Roman" w:eastAsia="Times New Roman" w:hAnsi="Times New Roman" w:cs="Times New Roman"/>
                <w:color w:val="000000" w:themeColor="text1"/>
                <w:szCs w:val="20"/>
                <w:lang w:eastAsia="ru-RU"/>
              </w:rPr>
              <w:t>вопроса</w:t>
            </w:r>
            <w:r w:rsidRPr="003410CA">
              <w:rPr>
                <w:rFonts w:ascii="Times New Roman" w:eastAsia="Times New Roman" w:hAnsi="Times New Roman" w:cs="Times New Roman"/>
                <w:color w:val="000000" w:themeColor="text1"/>
                <w:szCs w:val="20"/>
                <w:lang w:eastAsia="ru-RU"/>
              </w:rPr>
              <w:t xml:space="preserve"> из Перечня и не считают его «барьером».</w:t>
            </w:r>
          </w:p>
          <w:p w:rsidR="005559CA" w:rsidRPr="003410CA" w:rsidRDefault="005559CA" w:rsidP="005559CA">
            <w:pPr>
              <w:spacing w:line="276" w:lineRule="auto"/>
              <w:ind w:left="34" w:firstLine="317"/>
              <w:rPr>
                <w:rFonts w:ascii="Times New Roman" w:hAnsi="Times New Roman" w:cs="Times New Roman"/>
                <w:color w:val="000000" w:themeColor="text1"/>
              </w:rPr>
            </w:pPr>
            <w:r w:rsidRPr="003410CA">
              <w:rPr>
                <w:rFonts w:ascii="Times New Roman" w:eastAsia="Times New Roman" w:hAnsi="Times New Roman" w:cs="Times New Roman"/>
                <w:color w:val="000000" w:themeColor="text1"/>
                <w:szCs w:val="20"/>
                <w:lang w:eastAsia="ru-RU"/>
              </w:rPr>
              <w:t xml:space="preserve">Вопрос планируется разрешить с принятием проекта Основных направлений и этапов реализации скоординированной (согласованной) транспортной политики, в тексте которого экспертами Сторон предусмотрены соответствующие нормы. </w:t>
            </w:r>
          </w:p>
          <w:p w:rsidR="00B11171" w:rsidRPr="003410CA" w:rsidRDefault="00B11171" w:rsidP="00D72FA0">
            <w:pPr>
              <w:pStyle w:val="1"/>
              <w:spacing w:line="276" w:lineRule="auto"/>
              <w:ind w:firstLine="317"/>
              <w:jc w:val="both"/>
              <w:rPr>
                <w:b/>
                <w:color w:val="000000" w:themeColor="text1"/>
                <w:sz w:val="22"/>
                <w:szCs w:val="22"/>
              </w:rPr>
            </w:pPr>
            <w:r w:rsidRPr="003410CA">
              <w:rPr>
                <w:b/>
                <w:color w:val="000000" w:themeColor="text1"/>
                <w:sz w:val="22"/>
                <w:szCs w:val="22"/>
              </w:rPr>
              <w:t>Предлагается:</w:t>
            </w:r>
          </w:p>
          <w:p w:rsidR="00B11171" w:rsidRPr="001D2D51" w:rsidRDefault="00597A23" w:rsidP="00597A23">
            <w:pPr>
              <w:spacing w:line="276" w:lineRule="auto"/>
              <w:ind w:firstLine="317"/>
              <w:rPr>
                <w:color w:val="000000" w:themeColor="text1"/>
              </w:rPr>
            </w:pPr>
            <w:r w:rsidRPr="001D2D51">
              <w:rPr>
                <w:rFonts w:ascii="Times New Roman" w:eastAsia="Times New Roman" w:hAnsi="Times New Roman" w:cs="Times New Roman"/>
                <w:color w:val="000000" w:themeColor="text1"/>
                <w:szCs w:val="20"/>
                <w:lang w:eastAsia="ru-RU"/>
              </w:rPr>
              <w:t>Продолжить проведение мониторинга барьера в рамках подкомитета по автомобильному транспорту.</w:t>
            </w:r>
          </w:p>
        </w:tc>
      </w:tr>
      <w:tr w:rsidR="001D2D51" w:rsidRPr="001D2D51" w:rsidTr="00B11171">
        <w:trPr>
          <w:trHeight w:val="649"/>
        </w:trPr>
        <w:tc>
          <w:tcPr>
            <w:tcW w:w="675" w:type="dxa"/>
          </w:tcPr>
          <w:p w:rsidR="00B11171" w:rsidRPr="001D2D51" w:rsidRDefault="00B11171" w:rsidP="00D72FA0">
            <w:pPr>
              <w:pStyle w:val="aa"/>
              <w:numPr>
                <w:ilvl w:val="0"/>
                <w:numId w:val="7"/>
              </w:numPr>
              <w:tabs>
                <w:tab w:val="decimal" w:pos="459"/>
              </w:tabs>
              <w:spacing w:after="0"/>
              <w:ind w:left="34" w:firstLine="0"/>
              <w:rPr>
                <w:rFonts w:ascii="Times New Roman" w:hAnsi="Times New Roman"/>
                <w:color w:val="000000" w:themeColor="text1"/>
              </w:rPr>
            </w:pPr>
          </w:p>
        </w:tc>
        <w:tc>
          <w:tcPr>
            <w:tcW w:w="6413" w:type="dxa"/>
          </w:tcPr>
          <w:p w:rsidR="00B11171" w:rsidRPr="001D2D51" w:rsidRDefault="00B11171" w:rsidP="00D72FA0">
            <w:pPr>
              <w:pStyle w:val="aa"/>
              <w:tabs>
                <w:tab w:val="left" w:pos="851"/>
              </w:tabs>
              <w:spacing w:after="0"/>
              <w:ind w:left="34"/>
              <w:jc w:val="both"/>
              <w:rPr>
                <w:rFonts w:ascii="Times New Roman" w:hAnsi="Times New Roman"/>
                <w:b/>
                <w:i/>
                <w:color w:val="000000" w:themeColor="text1"/>
              </w:rPr>
            </w:pPr>
            <w:r w:rsidRPr="001D2D51">
              <w:rPr>
                <w:rFonts w:ascii="Times New Roman" w:hAnsi="Times New Roman"/>
                <w:b/>
                <w:i/>
                <w:color w:val="000000" w:themeColor="text1"/>
              </w:rPr>
              <w:t xml:space="preserve">Восстановление транспортного (автомобильного) контроля на внутренних границах государств-членов Союза с </w:t>
            </w:r>
            <w:r w:rsidRPr="001D2D51">
              <w:rPr>
                <w:rFonts w:ascii="Times New Roman" w:hAnsi="Times New Roman"/>
                <w:b/>
                <w:i/>
                <w:color w:val="000000" w:themeColor="text1"/>
              </w:rPr>
              <w:br/>
              <w:t>24 февраля 2015 г.</w:t>
            </w:r>
          </w:p>
          <w:p w:rsidR="00B11171" w:rsidRPr="001D2D51" w:rsidRDefault="00B11171" w:rsidP="00D72FA0">
            <w:pPr>
              <w:pStyle w:val="aa"/>
              <w:tabs>
                <w:tab w:val="left" w:pos="851"/>
              </w:tabs>
              <w:spacing w:after="0"/>
              <w:ind w:left="34" w:firstLine="425"/>
              <w:jc w:val="both"/>
              <w:rPr>
                <w:rFonts w:ascii="Times New Roman" w:eastAsia="Times New Roman" w:hAnsi="Times New Roman"/>
                <w:color w:val="000000" w:themeColor="text1"/>
                <w:lang w:eastAsia="ru-RU"/>
              </w:rPr>
            </w:pPr>
            <w:r w:rsidRPr="001D2D51">
              <w:rPr>
                <w:rFonts w:ascii="Times New Roman" w:eastAsia="Times New Roman" w:hAnsi="Times New Roman"/>
                <w:color w:val="000000" w:themeColor="text1"/>
                <w:lang w:eastAsia="ru-RU"/>
              </w:rPr>
              <w:t xml:space="preserve">Федеральным законом Российской Федерации от 24.11.2014 № 362-ФЗ внесены изменения в Федеральный закон РФ </w:t>
            </w:r>
            <w:r w:rsidR="00E47CDD" w:rsidRPr="001D2D51">
              <w:rPr>
                <w:rFonts w:ascii="Times New Roman" w:eastAsia="Times New Roman" w:hAnsi="Times New Roman"/>
                <w:color w:val="000000" w:themeColor="text1"/>
                <w:lang w:eastAsia="ru-RU"/>
              </w:rPr>
              <w:t xml:space="preserve">                    </w:t>
            </w:r>
            <w:r w:rsidRPr="001D2D51">
              <w:rPr>
                <w:rFonts w:ascii="Times New Roman" w:eastAsia="Times New Roman" w:hAnsi="Times New Roman"/>
                <w:color w:val="000000" w:themeColor="text1"/>
                <w:lang w:eastAsia="ru-RU"/>
              </w:rPr>
              <w:t xml:space="preserve">«О государственном контроле за осуществлением международных автомобильных перевозок и об ответственности за нарушение порядка их выполнения». </w:t>
            </w:r>
          </w:p>
          <w:p w:rsidR="00B11171" w:rsidRPr="001D2D51" w:rsidRDefault="00B11171" w:rsidP="00D72FA0">
            <w:pPr>
              <w:pStyle w:val="aa"/>
              <w:tabs>
                <w:tab w:val="left" w:pos="851"/>
              </w:tabs>
              <w:spacing w:after="0"/>
              <w:ind w:left="34" w:firstLine="425"/>
              <w:jc w:val="both"/>
              <w:rPr>
                <w:rFonts w:ascii="Times New Roman" w:eastAsia="Times New Roman" w:hAnsi="Times New Roman"/>
                <w:color w:val="000000" w:themeColor="text1"/>
                <w:lang w:eastAsia="ru-RU"/>
              </w:rPr>
            </w:pPr>
            <w:r w:rsidRPr="001D2D51">
              <w:rPr>
                <w:rFonts w:ascii="Times New Roman" w:eastAsia="Times New Roman" w:hAnsi="Times New Roman"/>
                <w:color w:val="000000" w:themeColor="text1"/>
                <w:lang w:eastAsia="ru-RU"/>
              </w:rPr>
              <w:t xml:space="preserve">Согласно закону водитель транспортного средства обязан в ближайшем к государственной границе Российской Федерации и маршруту перевозки стационарном или передвижном контрольном пункте пропуска при выполнении перевозки через белорусский или казахстанский участок внешней границы Союза предъявить должностному лицу уполномоченного федерального органа исполнительной власти российское разрешение для проставления отметки о въезде транспортного средства на территорию Российской Федерации, либо о его выезде с территории Российской Федерации, а также в </w:t>
            </w:r>
            <w:r w:rsidRPr="001D2D51">
              <w:rPr>
                <w:rFonts w:ascii="Times New Roman" w:eastAsia="Times New Roman" w:hAnsi="Times New Roman"/>
                <w:color w:val="000000" w:themeColor="text1"/>
                <w:lang w:eastAsia="ru-RU"/>
              </w:rPr>
              <w:lastRenderedPageBreak/>
              <w:t>установленных случаях получить или сдать учетный талон.</w:t>
            </w:r>
          </w:p>
          <w:p w:rsidR="00364B15" w:rsidRPr="001D2D51" w:rsidRDefault="00364B15" w:rsidP="00364B15">
            <w:pPr>
              <w:pStyle w:val="aa"/>
              <w:tabs>
                <w:tab w:val="left" w:pos="851"/>
              </w:tabs>
              <w:spacing w:after="0"/>
              <w:ind w:left="34" w:firstLine="425"/>
              <w:jc w:val="both"/>
              <w:rPr>
                <w:rFonts w:ascii="Times New Roman" w:hAnsi="Times New Roman"/>
                <w:i/>
                <w:color w:val="000000" w:themeColor="text1"/>
              </w:rPr>
            </w:pPr>
            <w:r w:rsidRPr="001D2D51">
              <w:rPr>
                <w:rFonts w:ascii="Times New Roman" w:hAnsi="Times New Roman"/>
                <w:i/>
                <w:color w:val="000000" w:themeColor="text1"/>
              </w:rPr>
              <w:t>Источник:</w:t>
            </w:r>
          </w:p>
          <w:p w:rsidR="00364B15" w:rsidRPr="001D2D51" w:rsidRDefault="00364B15" w:rsidP="00364B15">
            <w:pPr>
              <w:pStyle w:val="aa"/>
              <w:tabs>
                <w:tab w:val="left" w:pos="851"/>
              </w:tabs>
              <w:spacing w:after="0"/>
              <w:ind w:left="34" w:firstLine="425"/>
              <w:jc w:val="both"/>
              <w:rPr>
                <w:rFonts w:ascii="Times New Roman" w:hAnsi="Times New Roman"/>
                <w:i/>
                <w:color w:val="000000" w:themeColor="text1"/>
              </w:rPr>
            </w:pPr>
            <w:r w:rsidRPr="001D2D51">
              <w:rPr>
                <w:rFonts w:ascii="Times New Roman" w:hAnsi="Times New Roman"/>
                <w:i/>
                <w:color w:val="000000" w:themeColor="text1"/>
              </w:rPr>
              <w:t>Письмо Союза некоммерческих организаций «Конфедерация промышленников и предпринимателей (нанимателей) Союз «КПП(Н)» от 29.03.2016 № 84.</w:t>
            </w:r>
          </w:p>
          <w:p w:rsidR="00B11171" w:rsidRDefault="00364B15" w:rsidP="00754211">
            <w:pPr>
              <w:pStyle w:val="aa"/>
              <w:tabs>
                <w:tab w:val="left" w:pos="851"/>
              </w:tabs>
              <w:spacing w:after="0"/>
              <w:ind w:left="34" w:firstLine="425"/>
              <w:jc w:val="both"/>
              <w:rPr>
                <w:rFonts w:ascii="Times New Roman" w:hAnsi="Times New Roman"/>
                <w:i/>
                <w:color w:val="000000" w:themeColor="text1"/>
              </w:rPr>
            </w:pPr>
            <w:r w:rsidRPr="001D2D51">
              <w:rPr>
                <w:rFonts w:ascii="Times New Roman" w:hAnsi="Times New Roman"/>
                <w:i/>
                <w:color w:val="000000" w:themeColor="text1"/>
              </w:rPr>
              <w:t>Письмо Евразийского союза транспортных, экспедиторских и логистических организаций (ЭСТЭЛО) от 30.03.2016 № 81/2.</w:t>
            </w:r>
          </w:p>
          <w:p w:rsidR="00926C4B" w:rsidRPr="001D2D51" w:rsidRDefault="00926C4B" w:rsidP="00754211">
            <w:pPr>
              <w:pStyle w:val="aa"/>
              <w:tabs>
                <w:tab w:val="left" w:pos="851"/>
              </w:tabs>
              <w:spacing w:after="0"/>
              <w:ind w:left="34" w:firstLine="425"/>
              <w:jc w:val="both"/>
              <w:rPr>
                <w:rFonts w:ascii="Times New Roman" w:hAnsi="Times New Roman"/>
                <w:i/>
                <w:color w:val="000000" w:themeColor="text1"/>
              </w:rPr>
            </w:pPr>
          </w:p>
        </w:tc>
        <w:tc>
          <w:tcPr>
            <w:tcW w:w="8363" w:type="dxa"/>
          </w:tcPr>
          <w:p w:rsidR="00677A8F" w:rsidRDefault="0014185E" w:rsidP="00677A8F">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sidRPr="0014185E">
              <w:rPr>
                <w:rFonts w:eastAsia="Times New Roman"/>
                <w:b/>
                <w:color w:val="000000" w:themeColor="text1"/>
                <w:sz w:val="22"/>
                <w:szCs w:val="20"/>
              </w:rPr>
              <w:t>барьер</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sidRPr="001D2D51">
              <w:rPr>
                <w:color w:val="000000" w:themeColor="text1"/>
                <w:sz w:val="22"/>
                <w:szCs w:val="22"/>
              </w:rPr>
              <w:t xml:space="preserve">Отсутствует </w:t>
            </w:r>
            <w:r w:rsidR="00677A8F" w:rsidRPr="003354D4">
              <w:rPr>
                <w:rFonts w:eastAsia="Times New Roman"/>
                <w:color w:val="000000" w:themeColor="text1"/>
                <w:sz w:val="22"/>
                <w:szCs w:val="20"/>
              </w:rPr>
              <w:t xml:space="preserve">в </w:t>
            </w:r>
            <w:r w:rsidR="00677A8F" w:rsidRPr="003368F9">
              <w:rPr>
                <w:rFonts w:eastAsia="Times New Roman"/>
                <w:color w:val="000000" w:themeColor="text1"/>
                <w:sz w:val="22"/>
                <w:szCs w:val="20"/>
              </w:rPr>
              <w:t>Реестр</w:t>
            </w:r>
            <w:r w:rsidR="00677A8F">
              <w:rPr>
                <w:rFonts w:eastAsia="Times New Roman"/>
                <w:color w:val="000000" w:themeColor="text1"/>
                <w:sz w:val="22"/>
                <w:szCs w:val="20"/>
              </w:rPr>
              <w:t>е</w:t>
            </w:r>
            <w:r w:rsidR="00677A8F"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sidR="00677A8F">
              <w:rPr>
                <w:b/>
                <w:color w:val="000000" w:themeColor="text1"/>
                <w:sz w:val="22"/>
                <w:szCs w:val="22"/>
              </w:rPr>
              <w:t>.</w:t>
            </w:r>
          </w:p>
          <w:p w:rsidR="00B11171" w:rsidRPr="00677A8F" w:rsidRDefault="00B11171" w:rsidP="00D72FA0">
            <w:pPr>
              <w:pStyle w:val="1"/>
              <w:spacing w:line="276" w:lineRule="auto"/>
              <w:ind w:firstLine="317"/>
              <w:jc w:val="both"/>
              <w:rPr>
                <w:b/>
                <w:color w:val="000000" w:themeColor="text1"/>
                <w:sz w:val="22"/>
                <w:szCs w:val="22"/>
              </w:rPr>
            </w:pPr>
            <w:r w:rsidRPr="00677A8F">
              <w:rPr>
                <w:b/>
                <w:color w:val="000000" w:themeColor="text1"/>
                <w:sz w:val="22"/>
                <w:szCs w:val="22"/>
              </w:rPr>
              <w:t>Компетенция в ЕЭК:</w:t>
            </w:r>
          </w:p>
          <w:p w:rsidR="00B11171" w:rsidRPr="00677A8F" w:rsidRDefault="00B11171" w:rsidP="00D72FA0">
            <w:pPr>
              <w:pStyle w:val="1"/>
              <w:spacing w:line="276" w:lineRule="auto"/>
              <w:ind w:firstLine="317"/>
              <w:jc w:val="both"/>
              <w:rPr>
                <w:color w:val="000000" w:themeColor="text1"/>
                <w:sz w:val="22"/>
                <w:szCs w:val="22"/>
              </w:rPr>
            </w:pPr>
            <w:r w:rsidRPr="00677A8F">
              <w:rPr>
                <w:color w:val="000000" w:themeColor="text1"/>
                <w:sz w:val="22"/>
                <w:szCs w:val="22"/>
              </w:rPr>
              <w:t>Член Коллегии (Министр) по энергетике и инфраструктуре А.О. Жунусов.</w:t>
            </w:r>
          </w:p>
          <w:p w:rsidR="00FE5B65" w:rsidRPr="00677A8F" w:rsidRDefault="0004361D" w:rsidP="00D72FA0">
            <w:pPr>
              <w:pStyle w:val="1"/>
              <w:spacing w:line="276" w:lineRule="auto"/>
              <w:ind w:firstLine="317"/>
              <w:jc w:val="both"/>
              <w:rPr>
                <w:b/>
                <w:color w:val="000000" w:themeColor="text1"/>
                <w:sz w:val="22"/>
                <w:szCs w:val="22"/>
              </w:rPr>
            </w:pPr>
            <w:r w:rsidRPr="00677A8F">
              <w:rPr>
                <w:b/>
                <w:color w:val="000000" w:themeColor="text1"/>
                <w:sz w:val="22"/>
                <w:szCs w:val="22"/>
              </w:rPr>
              <w:t>Комментарии:</w:t>
            </w:r>
          </w:p>
          <w:p w:rsidR="00B76B51" w:rsidRPr="00677A8F" w:rsidRDefault="00A16FFA" w:rsidP="00E31227">
            <w:pPr>
              <w:pStyle w:val="aa"/>
              <w:tabs>
                <w:tab w:val="left" w:pos="851"/>
              </w:tabs>
              <w:spacing w:after="0"/>
              <w:ind w:left="34" w:firstLine="283"/>
              <w:jc w:val="both"/>
              <w:rPr>
                <w:rFonts w:ascii="Times New Roman" w:eastAsia="Times New Roman" w:hAnsi="Times New Roman"/>
                <w:color w:val="000000" w:themeColor="text1"/>
                <w:lang w:eastAsia="ru-RU"/>
              </w:rPr>
            </w:pPr>
            <w:r w:rsidRPr="00677A8F">
              <w:rPr>
                <w:rFonts w:ascii="Times New Roman" w:eastAsia="Times New Roman" w:hAnsi="Times New Roman"/>
                <w:color w:val="000000" w:themeColor="text1"/>
                <w:lang w:eastAsia="ru-RU"/>
              </w:rPr>
              <w:t xml:space="preserve">По итогам </w:t>
            </w:r>
            <w:r w:rsidR="0056053F" w:rsidRPr="00677A8F">
              <w:rPr>
                <w:rFonts w:ascii="Times New Roman" w:eastAsia="Times New Roman" w:hAnsi="Times New Roman"/>
                <w:color w:val="000000" w:themeColor="text1"/>
                <w:lang w:eastAsia="ru-RU"/>
              </w:rPr>
              <w:t>13</w:t>
            </w:r>
            <w:r w:rsidRPr="00677A8F">
              <w:rPr>
                <w:rFonts w:ascii="Times New Roman" w:eastAsia="Times New Roman" w:hAnsi="Times New Roman"/>
                <w:color w:val="000000" w:themeColor="text1"/>
                <w:lang w:eastAsia="ru-RU"/>
              </w:rPr>
              <w:t xml:space="preserve">-го заседания подкомитета </w:t>
            </w:r>
            <w:r w:rsidR="0056053F" w:rsidRPr="00677A8F">
              <w:rPr>
                <w:rFonts w:ascii="Times New Roman" w:eastAsia="Times New Roman" w:hAnsi="Times New Roman"/>
                <w:color w:val="000000" w:themeColor="text1"/>
                <w:lang w:eastAsia="ru-RU"/>
              </w:rPr>
              <w:t>15 сентября</w:t>
            </w:r>
            <w:r w:rsidR="008A13CC" w:rsidRPr="00677A8F">
              <w:rPr>
                <w:rFonts w:ascii="Times New Roman" w:eastAsia="Times New Roman" w:hAnsi="Times New Roman"/>
                <w:color w:val="000000" w:themeColor="text1"/>
                <w:lang w:eastAsia="ru-RU"/>
              </w:rPr>
              <w:t xml:space="preserve"> 2016</w:t>
            </w:r>
            <w:r w:rsidR="0056053F" w:rsidRPr="00677A8F">
              <w:rPr>
                <w:rFonts w:ascii="Times New Roman" w:eastAsia="Times New Roman" w:hAnsi="Times New Roman"/>
                <w:color w:val="000000" w:themeColor="text1"/>
                <w:lang w:eastAsia="ru-RU"/>
              </w:rPr>
              <w:t xml:space="preserve"> </w:t>
            </w:r>
            <w:r w:rsidR="008A13CC" w:rsidRPr="00677A8F">
              <w:rPr>
                <w:rFonts w:ascii="Times New Roman" w:eastAsia="Times New Roman" w:hAnsi="Times New Roman"/>
                <w:color w:val="000000" w:themeColor="text1"/>
                <w:lang w:eastAsia="ru-RU"/>
              </w:rPr>
              <w:t>г. ч</w:t>
            </w:r>
            <w:r w:rsidR="00B76B51" w:rsidRPr="00677A8F">
              <w:rPr>
                <w:rFonts w:ascii="Times New Roman" w:eastAsia="Times New Roman" w:hAnsi="Times New Roman"/>
                <w:color w:val="000000" w:themeColor="text1"/>
                <w:lang w:eastAsia="ru-RU"/>
              </w:rPr>
              <w:t xml:space="preserve">лены подкомитета от Республики Армения и Российской Федерации не считают </w:t>
            </w:r>
            <w:r w:rsidR="00D571B9" w:rsidRPr="00677A8F">
              <w:rPr>
                <w:rFonts w:ascii="Times New Roman" w:eastAsia="Times New Roman" w:hAnsi="Times New Roman"/>
                <w:color w:val="000000" w:themeColor="text1"/>
                <w:lang w:eastAsia="ru-RU"/>
              </w:rPr>
              <w:t>вопрос</w:t>
            </w:r>
            <w:r w:rsidR="003142F4" w:rsidRPr="00677A8F">
              <w:rPr>
                <w:rFonts w:ascii="Times New Roman" w:eastAsia="Times New Roman" w:hAnsi="Times New Roman"/>
                <w:color w:val="000000" w:themeColor="text1"/>
                <w:lang w:eastAsia="ru-RU"/>
              </w:rPr>
              <w:t xml:space="preserve"> </w:t>
            </w:r>
            <w:r w:rsidR="00B76B51" w:rsidRPr="00677A8F">
              <w:rPr>
                <w:rFonts w:ascii="Times New Roman" w:eastAsia="Times New Roman" w:hAnsi="Times New Roman"/>
                <w:color w:val="000000" w:themeColor="text1"/>
                <w:lang w:eastAsia="ru-RU"/>
              </w:rPr>
              <w:t>«барье</w:t>
            </w:r>
            <w:r w:rsidR="00F5365A" w:rsidRPr="00677A8F">
              <w:rPr>
                <w:rFonts w:ascii="Times New Roman" w:eastAsia="Times New Roman" w:hAnsi="Times New Roman"/>
                <w:color w:val="000000" w:themeColor="text1"/>
                <w:lang w:eastAsia="ru-RU"/>
              </w:rPr>
              <w:t xml:space="preserve">ром» и предлагают его исключить. </w:t>
            </w:r>
            <w:r w:rsidR="00B76B51" w:rsidRPr="00677A8F">
              <w:rPr>
                <w:rFonts w:ascii="Times New Roman" w:eastAsia="Times New Roman" w:hAnsi="Times New Roman"/>
                <w:color w:val="000000" w:themeColor="text1"/>
                <w:lang w:eastAsia="ru-RU"/>
              </w:rPr>
              <w:t xml:space="preserve">Члены подкомитета от Республики Беларусь, Республики Казахстан и Кыргызской Республики признают </w:t>
            </w:r>
            <w:r w:rsidR="00D571B9" w:rsidRPr="00677A8F">
              <w:rPr>
                <w:rFonts w:ascii="Times New Roman" w:eastAsia="Times New Roman" w:hAnsi="Times New Roman"/>
                <w:color w:val="000000" w:themeColor="text1"/>
                <w:lang w:eastAsia="ru-RU"/>
              </w:rPr>
              <w:t>вопрос</w:t>
            </w:r>
            <w:r w:rsidR="00B76B51" w:rsidRPr="00677A8F">
              <w:rPr>
                <w:rFonts w:ascii="Times New Roman" w:eastAsia="Times New Roman" w:hAnsi="Times New Roman"/>
                <w:color w:val="000000" w:themeColor="text1"/>
                <w:lang w:eastAsia="ru-RU"/>
              </w:rPr>
              <w:t xml:space="preserve"> «барьером».</w:t>
            </w:r>
          </w:p>
          <w:p w:rsidR="0004361D" w:rsidRPr="00677A8F" w:rsidRDefault="0004361D" w:rsidP="0004361D">
            <w:pPr>
              <w:pStyle w:val="1"/>
              <w:spacing w:line="276" w:lineRule="auto"/>
              <w:ind w:firstLine="317"/>
              <w:jc w:val="both"/>
              <w:rPr>
                <w:b/>
                <w:color w:val="000000" w:themeColor="text1"/>
                <w:sz w:val="22"/>
                <w:szCs w:val="22"/>
              </w:rPr>
            </w:pPr>
            <w:r w:rsidRPr="00677A8F">
              <w:rPr>
                <w:b/>
                <w:color w:val="000000" w:themeColor="text1"/>
                <w:sz w:val="22"/>
                <w:szCs w:val="22"/>
              </w:rPr>
              <w:t>Предлагается:</w:t>
            </w:r>
          </w:p>
          <w:p w:rsidR="00EE0551" w:rsidRDefault="00EE0551" w:rsidP="000B11D2">
            <w:pPr>
              <w:pStyle w:val="aa"/>
              <w:tabs>
                <w:tab w:val="left" w:pos="851"/>
              </w:tabs>
              <w:spacing w:after="0"/>
              <w:ind w:left="34" w:firstLine="283"/>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Обсудить и принять согласованное решение.</w:t>
            </w:r>
          </w:p>
          <w:p w:rsidR="00B76B51" w:rsidRPr="003D4E82" w:rsidRDefault="00B76B51" w:rsidP="003D4E82">
            <w:pPr>
              <w:tabs>
                <w:tab w:val="left" w:pos="851"/>
              </w:tabs>
              <w:ind w:firstLine="0"/>
              <w:rPr>
                <w:b/>
                <w:color w:val="000000" w:themeColor="text1"/>
                <w:u w:val="single"/>
              </w:rPr>
            </w:pPr>
          </w:p>
        </w:tc>
      </w:tr>
      <w:tr w:rsidR="001D2D51" w:rsidRPr="001D2D51" w:rsidTr="00B11171">
        <w:trPr>
          <w:trHeight w:val="649"/>
        </w:trPr>
        <w:tc>
          <w:tcPr>
            <w:tcW w:w="675" w:type="dxa"/>
          </w:tcPr>
          <w:p w:rsidR="00BA39CE" w:rsidRPr="001D2D51" w:rsidRDefault="00BA39CE"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BA39CE" w:rsidRPr="001D2D51" w:rsidRDefault="00BA39CE" w:rsidP="00E47CDD">
            <w:pPr>
              <w:pStyle w:val="aa"/>
              <w:tabs>
                <w:tab w:val="left" w:pos="851"/>
              </w:tabs>
              <w:spacing w:after="0"/>
              <w:ind w:left="34" w:firstLine="425"/>
              <w:jc w:val="both"/>
              <w:rPr>
                <w:rFonts w:ascii="Times New Roman" w:hAnsi="Times New Roman"/>
                <w:b/>
                <w:i/>
                <w:color w:val="000000" w:themeColor="text1"/>
              </w:rPr>
            </w:pPr>
            <w:r w:rsidRPr="001D2D51">
              <w:rPr>
                <w:rFonts w:ascii="Times New Roman" w:hAnsi="Times New Roman"/>
                <w:b/>
                <w:i/>
                <w:color w:val="000000" w:themeColor="text1"/>
              </w:rPr>
              <w:t>Отсутствует четкий порядок учета устранения нарушений, указанных в выданных перевозчикам уведомлениях в государствах - членах Союза</w:t>
            </w:r>
          </w:p>
          <w:p w:rsidR="00BA39CE" w:rsidRPr="001D2D51" w:rsidRDefault="00BA39CE"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Имеются случаи невнесения работниками Ространснадзора в базу данных информации об исполнении уведомлений и предъявление требований к белорусским перевозчикам о подтверждении исполнения уведомлений по ранее совершенным рейсам.</w:t>
            </w:r>
          </w:p>
          <w:p w:rsidR="00BA39CE" w:rsidRPr="001D2D51" w:rsidRDefault="00BA39CE" w:rsidP="00E47CDD">
            <w:pPr>
              <w:spacing w:line="276" w:lineRule="auto"/>
              <w:ind w:firstLine="567"/>
              <w:rPr>
                <w:rFonts w:ascii="Times New Roman" w:eastAsia="Times New Roman" w:hAnsi="Times New Roman" w:cs="Times New Roman"/>
                <w:color w:val="000000" w:themeColor="text1"/>
                <w:lang w:eastAsia="ru-RU"/>
              </w:rPr>
            </w:pPr>
            <w:r w:rsidRPr="001D2D51">
              <w:rPr>
                <w:rFonts w:ascii="Times New Roman" w:eastAsia="Times New Roman" w:hAnsi="Times New Roman" w:cs="Times New Roman"/>
                <w:color w:val="000000" w:themeColor="text1"/>
                <w:lang w:eastAsia="ru-RU"/>
              </w:rPr>
              <w:t xml:space="preserve">Для белорусских перевозчиков отсутствует  возможность </w:t>
            </w:r>
            <w:r w:rsidRPr="001D2D51">
              <w:rPr>
                <w:rFonts w:ascii="Times New Roman" w:hAnsi="Times New Roman" w:cs="Times New Roman"/>
                <w:color w:val="000000" w:themeColor="text1"/>
              </w:rPr>
              <w:t>получения доступа к информации о наличии незакрытых органами транспортного (автомобильного) контроля Российской Федерации уведомлений, выданных перевозчикам при въезде на территорию Союза в связи с отсутствием на момент въезда разрешений Российской Федерации для перевозок «в/из третьих стран».</w:t>
            </w:r>
          </w:p>
          <w:p w:rsidR="00BA39CE" w:rsidRPr="001D2D51" w:rsidRDefault="00BA39CE" w:rsidP="00E47CDD">
            <w:pPr>
              <w:spacing w:line="276" w:lineRule="auto"/>
              <w:ind w:firstLine="567"/>
              <w:rPr>
                <w:rFonts w:ascii="Times New Roman" w:eastAsia="Times New Roman" w:hAnsi="Times New Roman" w:cs="Times New Roman"/>
                <w:color w:val="000000" w:themeColor="text1"/>
                <w:lang w:eastAsia="ru-RU"/>
              </w:rPr>
            </w:pPr>
            <w:r w:rsidRPr="001D2D51">
              <w:rPr>
                <w:rFonts w:ascii="Times New Roman" w:eastAsia="Times New Roman" w:hAnsi="Times New Roman" w:cs="Times New Roman"/>
                <w:color w:val="000000" w:themeColor="text1"/>
                <w:lang w:eastAsia="ru-RU"/>
              </w:rPr>
              <w:t xml:space="preserve">На практике имеются случаи, когда представители Ространснадзора, при проставлении отметки в уведомлении об устранении указанного в нем нарушения, не всегда вносят эту информацию в базу данных, и соответственно закрытое на бумажном носителе уведомление остается активным в базе. При последующих перевозках эти автотранспортные средства повторно задерживаются и предъявляются претензии водителю, в том числе вплоть до наложения штрафных санкций. </w:t>
            </w:r>
          </w:p>
          <w:p w:rsidR="00BA39CE" w:rsidRPr="001D2D51" w:rsidRDefault="00BA39CE" w:rsidP="00E47CDD">
            <w:pPr>
              <w:spacing w:line="276" w:lineRule="auto"/>
              <w:ind w:firstLine="567"/>
              <w:rPr>
                <w:rFonts w:ascii="Times New Roman" w:hAnsi="Times New Roman" w:cs="Times New Roman"/>
                <w:color w:val="000000" w:themeColor="text1"/>
              </w:rPr>
            </w:pPr>
            <w:r w:rsidRPr="001D2D51">
              <w:rPr>
                <w:rFonts w:ascii="Times New Roman" w:eastAsia="Times New Roman" w:hAnsi="Times New Roman" w:cs="Times New Roman"/>
                <w:color w:val="000000" w:themeColor="text1"/>
                <w:lang w:eastAsia="ru-RU"/>
              </w:rPr>
              <w:t xml:space="preserve">В настоящее время в соответствии с </w:t>
            </w:r>
            <w:r w:rsidRPr="001D2D51">
              <w:rPr>
                <w:rFonts w:ascii="Times New Roman" w:hAnsi="Times New Roman" w:cs="Times New Roman"/>
                <w:color w:val="000000" w:themeColor="text1"/>
              </w:rPr>
              <w:t xml:space="preserve">Техническими условиями информационного взаимодействия между органами </w:t>
            </w:r>
            <w:r w:rsidRPr="001D2D51">
              <w:rPr>
                <w:rFonts w:ascii="Times New Roman" w:hAnsi="Times New Roman" w:cs="Times New Roman"/>
                <w:color w:val="000000" w:themeColor="text1"/>
              </w:rPr>
              <w:lastRenderedPageBreak/>
              <w:t xml:space="preserve">транспортного </w:t>
            </w:r>
            <w:r w:rsidRPr="001D2D51">
              <w:rPr>
                <w:rFonts w:ascii="Times New Roman" w:hAnsi="Times New Roman" w:cs="Times New Roman"/>
                <w:color w:val="000000" w:themeColor="text1"/>
                <w:spacing w:val="-6"/>
              </w:rPr>
              <w:t xml:space="preserve">(автомобильного) </w:t>
            </w:r>
            <w:r w:rsidRPr="001D2D51">
              <w:rPr>
                <w:rFonts w:ascii="Times New Roman" w:hAnsi="Times New Roman" w:cs="Times New Roman"/>
                <w:color w:val="000000" w:themeColor="text1"/>
              </w:rPr>
              <w:t>контроля Республики Беларусь, Республики Казахстан и Российской Федерации на регулярной основе производится обмен информацией, содержащейся в центральной базе данных о результатах транспортного контроля, в том числе оформленных уведомлениях на въезде в ЕАЭС, и информацией, содержащейся в центральной базе данных об устранении нарушений в соответствии с ранее выданными уведомлениями.</w:t>
            </w:r>
          </w:p>
          <w:p w:rsidR="00BA39CE" w:rsidRPr="001D2D51" w:rsidRDefault="00BA39CE" w:rsidP="00E47CDD">
            <w:pPr>
              <w:pStyle w:val="aa"/>
              <w:tabs>
                <w:tab w:val="left" w:pos="851"/>
              </w:tabs>
              <w:spacing w:after="0"/>
              <w:ind w:left="34" w:firstLine="425"/>
              <w:jc w:val="both"/>
              <w:rPr>
                <w:rFonts w:ascii="Times New Roman" w:hAnsi="Times New Roman"/>
                <w:color w:val="000000" w:themeColor="text1"/>
              </w:rPr>
            </w:pPr>
            <w:r w:rsidRPr="001D2D51">
              <w:rPr>
                <w:rFonts w:ascii="Times New Roman" w:hAnsi="Times New Roman"/>
                <w:color w:val="000000" w:themeColor="text1"/>
              </w:rPr>
              <w:t xml:space="preserve">Указанная информация формируется в виде Xml-файлов и доступна для просмотра только органами транспортного </w:t>
            </w:r>
            <w:r w:rsidRPr="001D2D51">
              <w:rPr>
                <w:rFonts w:ascii="Times New Roman" w:hAnsi="Times New Roman"/>
                <w:color w:val="000000" w:themeColor="text1"/>
                <w:spacing w:val="-6"/>
              </w:rPr>
              <w:t xml:space="preserve">(автомобильного) </w:t>
            </w:r>
            <w:r w:rsidRPr="001D2D51">
              <w:rPr>
                <w:rFonts w:ascii="Times New Roman" w:hAnsi="Times New Roman"/>
                <w:color w:val="000000" w:themeColor="text1"/>
              </w:rPr>
              <w:t>контроля Республики Беларусь, Республики Казахстан и Российской Федерации.</w:t>
            </w:r>
          </w:p>
          <w:p w:rsidR="00BA39CE" w:rsidRPr="001D2D51" w:rsidRDefault="00BA39CE" w:rsidP="00E47CDD">
            <w:pPr>
              <w:spacing w:line="288" w:lineRule="auto"/>
              <w:ind w:left="34" w:firstLine="566"/>
              <w:rPr>
                <w:rFonts w:ascii="Times New Roman" w:hAnsi="Times New Roman" w:cs="Times New Roman"/>
                <w:i/>
                <w:color w:val="000000" w:themeColor="text1"/>
              </w:rPr>
            </w:pPr>
            <w:r w:rsidRPr="001D2D51">
              <w:rPr>
                <w:rFonts w:ascii="Times New Roman" w:hAnsi="Times New Roman" w:cs="Times New Roman"/>
                <w:i/>
                <w:color w:val="000000" w:themeColor="text1"/>
              </w:rPr>
              <w:t>Источник:</w:t>
            </w:r>
          </w:p>
          <w:p w:rsidR="00BA39CE" w:rsidRPr="001D2D51" w:rsidRDefault="00BA39CE" w:rsidP="00E47CDD">
            <w:pPr>
              <w:spacing w:line="288" w:lineRule="auto"/>
              <w:ind w:left="34" w:firstLine="566"/>
              <w:rPr>
                <w:rFonts w:ascii="Times New Roman" w:hAnsi="Times New Roman" w:cs="Times New Roman"/>
                <w:i/>
                <w:color w:val="000000" w:themeColor="text1"/>
              </w:rPr>
            </w:pPr>
            <w:r w:rsidRPr="001D2D51">
              <w:rPr>
                <w:rFonts w:ascii="Times New Roman" w:hAnsi="Times New Roman" w:cs="Times New Roman"/>
                <w:i/>
                <w:color w:val="000000" w:themeColor="text1"/>
              </w:rPr>
              <w:t>Письмо Союза некоммерческих организаций «Конфедерация промышленников и предпринимателей (нанимателей) Союз «КПП(Н)» от 29.03.2016 № 84.</w:t>
            </w:r>
          </w:p>
          <w:p w:rsidR="00BA39CE" w:rsidRDefault="00BA39CE" w:rsidP="00E47CDD">
            <w:pPr>
              <w:pStyle w:val="aa"/>
              <w:tabs>
                <w:tab w:val="left" w:pos="851"/>
              </w:tabs>
              <w:spacing w:after="0"/>
              <w:ind w:left="34" w:firstLine="425"/>
              <w:jc w:val="both"/>
              <w:rPr>
                <w:rFonts w:ascii="Times New Roman" w:hAnsi="Times New Roman"/>
                <w:i/>
                <w:color w:val="000000" w:themeColor="text1"/>
              </w:rPr>
            </w:pPr>
            <w:r w:rsidRPr="001D2D51">
              <w:rPr>
                <w:rFonts w:ascii="Times New Roman" w:hAnsi="Times New Roman"/>
                <w:i/>
                <w:color w:val="000000" w:themeColor="text1"/>
              </w:rPr>
              <w:t>Письмо Евразийского союза транспортных, экспедиторских и логистических организаций (ЭСТЭЛО) от 30.03.2016 № 81/2.</w:t>
            </w:r>
          </w:p>
          <w:p w:rsidR="00926C4B" w:rsidRPr="001D2D51" w:rsidRDefault="00926C4B" w:rsidP="00E47CDD">
            <w:pPr>
              <w:pStyle w:val="aa"/>
              <w:tabs>
                <w:tab w:val="left" w:pos="851"/>
              </w:tabs>
              <w:spacing w:after="0"/>
              <w:ind w:left="34" w:firstLine="425"/>
              <w:jc w:val="both"/>
              <w:rPr>
                <w:rFonts w:ascii="Times New Roman" w:hAnsi="Times New Roman"/>
                <w:b/>
                <w:i/>
                <w:color w:val="000000" w:themeColor="text1"/>
              </w:rPr>
            </w:pPr>
          </w:p>
        </w:tc>
        <w:tc>
          <w:tcPr>
            <w:tcW w:w="8363" w:type="dxa"/>
          </w:tcPr>
          <w:p w:rsidR="00677A8F" w:rsidRDefault="001751E9" w:rsidP="00677A8F">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sidRPr="0014185E">
              <w:rPr>
                <w:rFonts w:eastAsia="Times New Roman"/>
                <w:b/>
                <w:color w:val="000000" w:themeColor="text1"/>
                <w:sz w:val="22"/>
                <w:szCs w:val="20"/>
              </w:rPr>
              <w:t>барьер</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sidRPr="001D2D51">
              <w:rPr>
                <w:color w:val="000000" w:themeColor="text1"/>
                <w:sz w:val="22"/>
                <w:szCs w:val="22"/>
              </w:rPr>
              <w:t xml:space="preserve">Отсутствует </w:t>
            </w:r>
            <w:r w:rsidR="00677A8F" w:rsidRPr="003354D4">
              <w:rPr>
                <w:rFonts w:eastAsia="Times New Roman"/>
                <w:color w:val="000000" w:themeColor="text1"/>
                <w:sz w:val="22"/>
                <w:szCs w:val="20"/>
              </w:rPr>
              <w:t xml:space="preserve">в </w:t>
            </w:r>
            <w:r w:rsidR="00677A8F" w:rsidRPr="003368F9">
              <w:rPr>
                <w:rFonts w:eastAsia="Times New Roman"/>
                <w:color w:val="000000" w:themeColor="text1"/>
                <w:sz w:val="22"/>
                <w:szCs w:val="20"/>
              </w:rPr>
              <w:t>Реестр</w:t>
            </w:r>
            <w:r w:rsidR="00677A8F">
              <w:rPr>
                <w:rFonts w:eastAsia="Times New Roman"/>
                <w:color w:val="000000" w:themeColor="text1"/>
                <w:sz w:val="22"/>
                <w:szCs w:val="20"/>
              </w:rPr>
              <w:t>е</w:t>
            </w:r>
            <w:r w:rsidR="00677A8F"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sidR="00677A8F">
              <w:rPr>
                <w:b/>
                <w:color w:val="000000" w:themeColor="text1"/>
                <w:sz w:val="22"/>
                <w:szCs w:val="22"/>
              </w:rPr>
              <w:t>.</w:t>
            </w:r>
          </w:p>
          <w:p w:rsidR="00BA39CE" w:rsidRPr="00677A8F" w:rsidRDefault="00BA39CE" w:rsidP="00E47CDD">
            <w:pPr>
              <w:pStyle w:val="1"/>
              <w:spacing w:line="276" w:lineRule="auto"/>
              <w:ind w:firstLine="351"/>
              <w:jc w:val="both"/>
              <w:rPr>
                <w:b/>
                <w:color w:val="000000" w:themeColor="text1"/>
                <w:sz w:val="22"/>
                <w:szCs w:val="22"/>
              </w:rPr>
            </w:pPr>
            <w:r w:rsidRPr="00677A8F">
              <w:rPr>
                <w:b/>
                <w:color w:val="000000" w:themeColor="text1"/>
                <w:sz w:val="22"/>
                <w:szCs w:val="22"/>
              </w:rPr>
              <w:t>Компетенция в ЕЭК:</w:t>
            </w:r>
          </w:p>
          <w:p w:rsidR="00BA39CE" w:rsidRPr="00677A8F" w:rsidRDefault="00BA39CE" w:rsidP="00E47CDD">
            <w:pPr>
              <w:pStyle w:val="1"/>
              <w:spacing w:line="276" w:lineRule="auto"/>
              <w:ind w:firstLine="351"/>
              <w:jc w:val="both"/>
              <w:rPr>
                <w:color w:val="000000" w:themeColor="text1"/>
                <w:sz w:val="22"/>
                <w:szCs w:val="22"/>
              </w:rPr>
            </w:pPr>
            <w:r w:rsidRPr="00677A8F">
              <w:rPr>
                <w:color w:val="000000" w:themeColor="text1"/>
                <w:sz w:val="22"/>
                <w:szCs w:val="22"/>
              </w:rPr>
              <w:t>Член Коллегии (Министр) по энергетике и инфраструктуре А.О. Жунусов.</w:t>
            </w:r>
          </w:p>
          <w:p w:rsidR="00BA39CE" w:rsidRPr="00677A8F" w:rsidRDefault="00BA39CE" w:rsidP="00E47CDD">
            <w:pPr>
              <w:pStyle w:val="1"/>
              <w:spacing w:line="276" w:lineRule="auto"/>
              <w:ind w:firstLine="351"/>
              <w:jc w:val="both"/>
              <w:rPr>
                <w:b/>
                <w:color w:val="000000" w:themeColor="text1"/>
                <w:sz w:val="22"/>
                <w:szCs w:val="22"/>
              </w:rPr>
            </w:pPr>
            <w:r w:rsidRPr="00677A8F">
              <w:rPr>
                <w:b/>
                <w:color w:val="000000" w:themeColor="text1"/>
                <w:sz w:val="22"/>
                <w:szCs w:val="22"/>
              </w:rPr>
              <w:t>Комментарии:</w:t>
            </w:r>
          </w:p>
          <w:p w:rsidR="00BA39CE" w:rsidRPr="00677A8F" w:rsidRDefault="00BA39CE" w:rsidP="00E47CDD">
            <w:pPr>
              <w:suppressAutoHyphens/>
              <w:spacing w:line="276" w:lineRule="auto"/>
              <w:ind w:firstLine="295"/>
              <w:rPr>
                <w:rFonts w:ascii="Times New Roman" w:eastAsia="Times New Roman" w:hAnsi="Times New Roman"/>
                <w:color w:val="000000" w:themeColor="text1"/>
                <w:lang w:eastAsia="ru-RU"/>
              </w:rPr>
            </w:pPr>
            <w:r w:rsidRPr="00677A8F">
              <w:rPr>
                <w:rFonts w:ascii="Times New Roman" w:eastAsia="Times New Roman" w:hAnsi="Times New Roman"/>
                <w:color w:val="000000" w:themeColor="text1"/>
                <w:lang w:eastAsia="ru-RU"/>
              </w:rPr>
              <w:t xml:space="preserve">Члены подкомитета от Кыргызской Республики, Республики Казахстан и Российской Федерации предлагают исключить </w:t>
            </w:r>
            <w:r w:rsidR="00E47CDD" w:rsidRPr="00677A8F">
              <w:rPr>
                <w:rFonts w:ascii="Times New Roman" w:eastAsia="Times New Roman" w:hAnsi="Times New Roman"/>
                <w:color w:val="000000" w:themeColor="text1"/>
                <w:lang w:eastAsia="ru-RU"/>
              </w:rPr>
              <w:t xml:space="preserve">вопрос из </w:t>
            </w:r>
            <w:r w:rsidRPr="00677A8F">
              <w:rPr>
                <w:rFonts w:ascii="Times New Roman" w:eastAsia="Times New Roman" w:hAnsi="Times New Roman"/>
                <w:color w:val="000000" w:themeColor="text1"/>
                <w:lang w:eastAsia="ru-RU"/>
              </w:rPr>
              <w:t>Перечня.</w:t>
            </w:r>
          </w:p>
          <w:p w:rsidR="00BA39CE" w:rsidRPr="00677A8F" w:rsidRDefault="00BA39CE" w:rsidP="00E47CDD">
            <w:pPr>
              <w:suppressAutoHyphens/>
              <w:spacing w:line="276" w:lineRule="auto"/>
              <w:ind w:firstLine="295"/>
              <w:rPr>
                <w:rFonts w:ascii="Times New Roman" w:eastAsia="Times New Roman" w:hAnsi="Times New Roman"/>
                <w:color w:val="000000" w:themeColor="text1"/>
                <w:lang w:eastAsia="ru-RU"/>
              </w:rPr>
            </w:pPr>
            <w:r w:rsidRPr="00677A8F">
              <w:rPr>
                <w:rFonts w:ascii="Times New Roman" w:eastAsia="Times New Roman" w:hAnsi="Times New Roman"/>
                <w:color w:val="000000" w:themeColor="text1"/>
                <w:lang w:eastAsia="ru-RU"/>
              </w:rPr>
              <w:t xml:space="preserve">Члены подкомитета от Республики Беларусь против исключения </w:t>
            </w:r>
            <w:r w:rsidR="00D83304" w:rsidRPr="00677A8F">
              <w:rPr>
                <w:rFonts w:ascii="Times New Roman" w:eastAsia="Times New Roman" w:hAnsi="Times New Roman"/>
                <w:color w:val="000000" w:themeColor="text1"/>
                <w:lang w:eastAsia="ru-RU"/>
              </w:rPr>
              <w:t>вопроса</w:t>
            </w:r>
            <w:r w:rsidRPr="00677A8F">
              <w:rPr>
                <w:rFonts w:ascii="Times New Roman" w:eastAsia="Times New Roman" w:hAnsi="Times New Roman"/>
                <w:color w:val="000000" w:themeColor="text1"/>
                <w:lang w:eastAsia="ru-RU"/>
              </w:rPr>
              <w:t xml:space="preserve"> из Перечня.</w:t>
            </w:r>
          </w:p>
          <w:p w:rsidR="000E0A5A" w:rsidRPr="00677A8F" w:rsidRDefault="000E0A5A" w:rsidP="000E0A5A">
            <w:pPr>
              <w:suppressAutoHyphens/>
              <w:spacing w:line="276" w:lineRule="auto"/>
              <w:ind w:firstLine="295"/>
              <w:rPr>
                <w:rFonts w:ascii="Times New Roman" w:eastAsia="Times New Roman" w:hAnsi="Times New Roman" w:cs="Times New Roman"/>
                <w:color w:val="000000" w:themeColor="text1"/>
                <w:lang w:eastAsia="ru-RU"/>
              </w:rPr>
            </w:pPr>
            <w:r w:rsidRPr="00677A8F">
              <w:rPr>
                <w:rFonts w:ascii="Times New Roman" w:eastAsia="Times New Roman" w:hAnsi="Times New Roman"/>
                <w:color w:val="000000" w:themeColor="text1"/>
                <w:lang w:eastAsia="ru-RU"/>
              </w:rPr>
              <w:t xml:space="preserve">31 августа 2016 г. по итогам совещания специалистов информационных технологий органов транспортного контроля и таможенных органов государств-членов Союза, </w:t>
            </w:r>
            <w:r w:rsidR="00B51CC8" w:rsidRPr="00677A8F">
              <w:rPr>
                <w:rFonts w:ascii="Times New Roman" w:eastAsia="Times New Roman" w:hAnsi="Times New Roman"/>
                <w:color w:val="000000" w:themeColor="text1"/>
                <w:lang w:eastAsia="ru-RU"/>
              </w:rPr>
              <w:t xml:space="preserve">участники совещания </w:t>
            </w:r>
            <w:r w:rsidRPr="00677A8F">
              <w:rPr>
                <w:rFonts w:ascii="Times New Roman" w:eastAsia="Times New Roman" w:hAnsi="Times New Roman"/>
                <w:color w:val="000000" w:themeColor="text1"/>
                <w:lang w:eastAsia="ru-RU"/>
              </w:rPr>
              <w:t xml:space="preserve">договорились о создании специальных интерактивных сервисов на сайтах уполномоченных органов транспортного (автомобильного)  контроля для перевозчиков в целях обеспечения доступа к информации о наличии </w:t>
            </w:r>
            <w:r w:rsidR="00811D9A" w:rsidRPr="00677A8F">
              <w:rPr>
                <w:rFonts w:ascii="Times New Roman" w:eastAsia="Times New Roman" w:hAnsi="Times New Roman"/>
                <w:color w:val="000000" w:themeColor="text1"/>
                <w:lang w:eastAsia="ru-RU"/>
              </w:rPr>
              <w:t>не закрытых уведомлений</w:t>
            </w:r>
            <w:r w:rsidRPr="00677A8F">
              <w:rPr>
                <w:rFonts w:ascii="Times New Roman" w:eastAsia="Times New Roman" w:hAnsi="Times New Roman"/>
                <w:color w:val="000000" w:themeColor="text1"/>
                <w:lang w:eastAsia="ru-RU"/>
              </w:rPr>
              <w:t xml:space="preserve"> при осуществлении международных перевозок грузов, а также о необходимости унификации требований к написанию регистрационного номера транспортного средства при его использовании в информационных системах </w:t>
            </w:r>
            <w:r w:rsidRPr="00677A8F">
              <w:rPr>
                <w:rFonts w:ascii="Times New Roman" w:eastAsia="Times New Roman" w:hAnsi="Times New Roman" w:cs="Times New Roman"/>
                <w:color w:val="000000" w:themeColor="text1"/>
                <w:lang w:eastAsia="ru-RU"/>
              </w:rPr>
              <w:t>государств-членов Союза.</w:t>
            </w:r>
          </w:p>
          <w:p w:rsidR="000E0A5A" w:rsidRPr="00677A8F" w:rsidRDefault="000E0A5A" w:rsidP="000E0A5A">
            <w:pPr>
              <w:pStyle w:val="1"/>
              <w:spacing w:line="276" w:lineRule="auto"/>
              <w:ind w:firstLine="351"/>
              <w:jc w:val="both"/>
              <w:rPr>
                <w:b/>
                <w:color w:val="000000" w:themeColor="text1"/>
                <w:sz w:val="22"/>
                <w:szCs w:val="22"/>
              </w:rPr>
            </w:pPr>
            <w:r w:rsidRPr="00677A8F">
              <w:rPr>
                <w:b/>
                <w:color w:val="000000" w:themeColor="text1"/>
                <w:sz w:val="22"/>
                <w:szCs w:val="22"/>
              </w:rPr>
              <w:t>П</w:t>
            </w:r>
            <w:r w:rsidRPr="00677A8F">
              <w:rPr>
                <w:color w:val="000000" w:themeColor="text1"/>
                <w:sz w:val="22"/>
                <w:szCs w:val="22"/>
              </w:rPr>
              <w:t>р</w:t>
            </w:r>
            <w:r w:rsidRPr="00677A8F">
              <w:rPr>
                <w:b/>
                <w:color w:val="000000" w:themeColor="text1"/>
                <w:sz w:val="22"/>
                <w:szCs w:val="22"/>
              </w:rPr>
              <w:t>едлагается:</w:t>
            </w:r>
          </w:p>
          <w:p w:rsidR="00E30CD7" w:rsidRDefault="00E30CD7" w:rsidP="00E30CD7">
            <w:pPr>
              <w:pStyle w:val="aa"/>
              <w:tabs>
                <w:tab w:val="left" w:pos="851"/>
              </w:tabs>
              <w:spacing w:after="0"/>
              <w:ind w:left="34" w:firstLine="283"/>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Обсудить и принять согласованное решение.</w:t>
            </w:r>
          </w:p>
          <w:p w:rsidR="003D4E82" w:rsidRDefault="003D4E82" w:rsidP="00E30CD7">
            <w:pPr>
              <w:pStyle w:val="aa"/>
              <w:tabs>
                <w:tab w:val="left" w:pos="851"/>
              </w:tabs>
              <w:spacing w:after="0"/>
              <w:ind w:left="34" w:firstLine="283"/>
              <w:jc w:val="both"/>
              <w:rPr>
                <w:rFonts w:ascii="Times New Roman" w:eastAsia="Times New Roman" w:hAnsi="Times New Roman"/>
                <w:color w:val="000000" w:themeColor="text1"/>
                <w:lang w:eastAsia="ru-RU"/>
              </w:rPr>
            </w:pPr>
          </w:p>
          <w:p w:rsidR="00BA39CE" w:rsidRPr="001D2D51" w:rsidRDefault="00BA39CE" w:rsidP="00400B22">
            <w:pPr>
              <w:suppressAutoHyphens/>
              <w:spacing w:line="276" w:lineRule="auto"/>
              <w:ind w:firstLine="0"/>
              <w:rPr>
                <w:color w:val="000000" w:themeColor="text1"/>
              </w:rPr>
            </w:pPr>
          </w:p>
        </w:tc>
      </w:tr>
      <w:tr w:rsidR="001D2D51" w:rsidRPr="001D2D51" w:rsidTr="00B11171">
        <w:trPr>
          <w:trHeight w:val="649"/>
        </w:trPr>
        <w:tc>
          <w:tcPr>
            <w:tcW w:w="675" w:type="dxa"/>
          </w:tcPr>
          <w:p w:rsidR="00754211" w:rsidRPr="001D2D51" w:rsidRDefault="00754211"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754211" w:rsidRPr="001D2D51" w:rsidRDefault="00754211" w:rsidP="00E47CDD">
            <w:pPr>
              <w:pStyle w:val="Style24"/>
              <w:shd w:val="clear" w:color="auto" w:fill="auto"/>
              <w:tabs>
                <w:tab w:val="left" w:pos="743"/>
              </w:tabs>
              <w:spacing w:before="0" w:line="276" w:lineRule="auto"/>
              <w:ind w:left="34" w:right="20"/>
              <w:rPr>
                <w:rFonts w:ascii="Times New Roman" w:hAnsi="Times New Roman" w:cs="Times New Roman"/>
                <w:color w:val="000000" w:themeColor="text1"/>
                <w:spacing w:val="0"/>
                <w:sz w:val="22"/>
                <w:szCs w:val="22"/>
              </w:rPr>
            </w:pPr>
            <w:r w:rsidRPr="001D2D51">
              <w:rPr>
                <w:rFonts w:ascii="Times New Roman" w:hAnsi="Times New Roman" w:cs="Times New Roman"/>
                <w:b/>
                <w:i/>
                <w:color w:val="000000" w:themeColor="text1"/>
                <w:spacing w:val="0"/>
                <w:sz w:val="22"/>
                <w:szCs w:val="22"/>
              </w:rPr>
              <w:t>Введение с 15 ноября 2015 года в действие Системы взимания платы «Платон» (СВП) на территории Российской Федерации.</w:t>
            </w:r>
          </w:p>
          <w:p w:rsidR="00754211" w:rsidRPr="001D2D51" w:rsidRDefault="00754211" w:rsidP="00E47CDD">
            <w:pPr>
              <w:pStyle w:val="Style24"/>
              <w:shd w:val="clear" w:color="auto" w:fill="auto"/>
              <w:spacing w:before="0" w:line="276" w:lineRule="auto"/>
              <w:ind w:left="20" w:right="20" w:firstLine="700"/>
              <w:rPr>
                <w:rFonts w:ascii="Times New Roman" w:hAnsi="Times New Roman" w:cs="Times New Roman"/>
                <w:color w:val="000000" w:themeColor="text1"/>
                <w:spacing w:val="0"/>
                <w:sz w:val="22"/>
                <w:szCs w:val="22"/>
              </w:rPr>
            </w:pPr>
            <w:r w:rsidRPr="001D2D51">
              <w:rPr>
                <w:rFonts w:ascii="Times New Roman" w:hAnsi="Times New Roman" w:cs="Times New Roman"/>
                <w:color w:val="000000" w:themeColor="text1"/>
                <w:spacing w:val="0"/>
                <w:sz w:val="22"/>
                <w:szCs w:val="22"/>
              </w:rPr>
              <w:t>С 15 ноября 2015 г. в Российской Федерации введена в действие система взимания платы с транспортных средств, имеющих разрешенную максимальную массу свыше 12 тонн в счет возмещения вреда, причиняемого автомобильным дорогам общего пользования федерального значения.</w:t>
            </w:r>
          </w:p>
          <w:p w:rsidR="00754211" w:rsidRPr="001D2D51" w:rsidRDefault="00754211" w:rsidP="00E47CDD">
            <w:pPr>
              <w:pStyle w:val="Style24"/>
              <w:shd w:val="clear" w:color="auto" w:fill="auto"/>
              <w:spacing w:before="0" w:line="276" w:lineRule="auto"/>
              <w:ind w:left="20" w:right="20" w:firstLine="700"/>
              <w:rPr>
                <w:rFonts w:ascii="Times New Roman" w:hAnsi="Times New Roman" w:cs="Times New Roman"/>
                <w:color w:val="000000" w:themeColor="text1"/>
                <w:spacing w:val="0"/>
                <w:sz w:val="22"/>
                <w:szCs w:val="22"/>
              </w:rPr>
            </w:pPr>
            <w:r w:rsidRPr="001D2D51">
              <w:rPr>
                <w:rFonts w:ascii="Times New Roman" w:hAnsi="Times New Roman" w:cs="Times New Roman"/>
                <w:color w:val="000000" w:themeColor="text1"/>
                <w:spacing w:val="0"/>
                <w:sz w:val="22"/>
                <w:szCs w:val="22"/>
              </w:rPr>
              <w:t>Министерство транспорта и коммуникаций Кыргызской Республики в декабре 2015 года направило в Минтранс России письмо о том, что взимание сборов с грузовых автомобилей, имеющих разрешенную максимальную массу</w:t>
            </w:r>
            <w:r w:rsidRPr="001D2D51">
              <w:rPr>
                <w:rFonts w:ascii="Times New Roman" w:hAnsi="Times New Roman" w:cs="Times New Roman"/>
                <w:color w:val="000000" w:themeColor="text1"/>
                <w:spacing w:val="0"/>
                <w:sz w:val="22"/>
                <w:szCs w:val="22"/>
              </w:rPr>
              <w:br w:type="page"/>
              <w:t xml:space="preserve"> свыше 12 тонн, противоречит статье 11 Соглашения между Правительством </w:t>
            </w:r>
            <w:r w:rsidRPr="001D2D51">
              <w:rPr>
                <w:rFonts w:ascii="Times New Roman" w:hAnsi="Times New Roman" w:cs="Times New Roman"/>
                <w:color w:val="000000" w:themeColor="text1"/>
                <w:spacing w:val="0"/>
                <w:sz w:val="22"/>
                <w:szCs w:val="22"/>
              </w:rPr>
              <w:lastRenderedPageBreak/>
              <w:t xml:space="preserve">Кыргызской Республики и Правительством Российской Федерации о международном автомобильном сообщении от </w:t>
            </w:r>
            <w:r w:rsidRPr="001D2D51">
              <w:rPr>
                <w:rFonts w:ascii="Times New Roman" w:hAnsi="Times New Roman" w:cs="Times New Roman"/>
                <w:color w:val="000000" w:themeColor="text1"/>
                <w:spacing w:val="0"/>
                <w:sz w:val="22"/>
                <w:szCs w:val="22"/>
              </w:rPr>
              <w:br/>
              <w:t>16 апреля 2002 г., согласно которому сборы и платежи за пользование платными автомобильными дорогами и автомагистралями, а также платными мостами и тоннелями могут взиматься на взаимной основе.</w:t>
            </w:r>
          </w:p>
          <w:p w:rsidR="00754211" w:rsidRPr="001D2D51" w:rsidRDefault="00754211" w:rsidP="00E47CDD">
            <w:pPr>
              <w:pStyle w:val="Style24"/>
              <w:shd w:val="clear" w:color="auto" w:fill="auto"/>
              <w:spacing w:before="0" w:line="276" w:lineRule="auto"/>
              <w:ind w:left="40" w:right="20" w:firstLine="700"/>
              <w:rPr>
                <w:rFonts w:ascii="Times New Roman" w:hAnsi="Times New Roman" w:cs="Times New Roman"/>
                <w:color w:val="000000" w:themeColor="text1"/>
                <w:spacing w:val="0"/>
                <w:sz w:val="22"/>
                <w:szCs w:val="22"/>
              </w:rPr>
            </w:pPr>
            <w:r w:rsidRPr="001D2D51">
              <w:rPr>
                <w:rFonts w:ascii="Times New Roman" w:hAnsi="Times New Roman" w:cs="Times New Roman"/>
                <w:color w:val="000000" w:themeColor="text1"/>
                <w:spacing w:val="0"/>
                <w:sz w:val="22"/>
                <w:szCs w:val="22"/>
              </w:rPr>
              <w:t>Взимание платы с транспортных средств, имеющих массу свыше 12 тонн, подразумевается как сбор за пользование автомобильными дорогами международного значения.</w:t>
            </w:r>
          </w:p>
          <w:p w:rsidR="00754211" w:rsidRPr="001D2D51" w:rsidRDefault="00754211" w:rsidP="00E47CDD">
            <w:pPr>
              <w:pStyle w:val="Style24"/>
              <w:shd w:val="clear" w:color="auto" w:fill="auto"/>
              <w:spacing w:before="0" w:line="276" w:lineRule="auto"/>
              <w:ind w:left="40" w:right="20" w:firstLine="700"/>
              <w:rPr>
                <w:rFonts w:ascii="Times New Roman" w:hAnsi="Times New Roman" w:cs="Times New Roman"/>
                <w:color w:val="000000" w:themeColor="text1"/>
                <w:spacing w:val="0"/>
                <w:sz w:val="22"/>
                <w:szCs w:val="22"/>
              </w:rPr>
            </w:pPr>
            <w:r w:rsidRPr="001D2D51">
              <w:rPr>
                <w:rFonts w:ascii="Times New Roman" w:hAnsi="Times New Roman" w:cs="Times New Roman"/>
                <w:color w:val="000000" w:themeColor="text1"/>
                <w:spacing w:val="0"/>
                <w:sz w:val="22"/>
                <w:szCs w:val="22"/>
              </w:rPr>
              <w:t xml:space="preserve">Однако 25.02.2016 российская сторона ответила на письмо МТК Кыргызстана и  сообщила со ссылкой на национальное законодательство, что нормам указанного межправительственного соглашения взимание сборов не противоречит. </w:t>
            </w:r>
          </w:p>
          <w:p w:rsidR="00754211" w:rsidRPr="001D2D51" w:rsidRDefault="00754211" w:rsidP="00E47CDD">
            <w:pPr>
              <w:pStyle w:val="Style24"/>
              <w:shd w:val="clear" w:color="auto" w:fill="auto"/>
              <w:spacing w:before="0" w:line="276" w:lineRule="auto"/>
              <w:ind w:left="40" w:right="20" w:firstLine="700"/>
              <w:rPr>
                <w:rFonts w:ascii="Times New Roman" w:hAnsi="Times New Roman" w:cs="Times New Roman"/>
                <w:color w:val="000000" w:themeColor="text1"/>
                <w:spacing w:val="0"/>
                <w:sz w:val="22"/>
                <w:szCs w:val="22"/>
              </w:rPr>
            </w:pPr>
            <w:r w:rsidRPr="001D2D51">
              <w:rPr>
                <w:rFonts w:ascii="Times New Roman" w:hAnsi="Times New Roman" w:cs="Times New Roman"/>
                <w:color w:val="000000" w:themeColor="text1"/>
                <w:spacing w:val="0"/>
                <w:sz w:val="22"/>
                <w:szCs w:val="22"/>
              </w:rPr>
              <w:t>Данная мера является барьером для международных автомобильных перевозок.</w:t>
            </w:r>
          </w:p>
          <w:p w:rsidR="00754211" w:rsidRPr="001D2D51" w:rsidRDefault="00754211"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Источник:</w:t>
            </w:r>
          </w:p>
          <w:p w:rsidR="00754211" w:rsidRPr="001D2D51" w:rsidRDefault="00754211"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Министерства экономики Кыргызской Республики от 30.03.2016 № 07-1/5165.</w:t>
            </w:r>
          </w:p>
          <w:p w:rsidR="00754211" w:rsidRPr="001D2D51" w:rsidRDefault="00754211"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 xml:space="preserve">Письмо Ассоциации международных автомобильных перевозчиков Кыргызской Республики (АМАП КР) от 25.03.2016 </w:t>
            </w:r>
            <w:r w:rsidRPr="001D2D51">
              <w:rPr>
                <w:rFonts w:ascii="Times New Roman" w:hAnsi="Times New Roman" w:cs="Times New Roman"/>
                <w:i/>
                <w:color w:val="000000" w:themeColor="text1"/>
              </w:rPr>
              <w:br/>
              <w:t>№ 01-9/79.</w:t>
            </w:r>
          </w:p>
          <w:p w:rsidR="00754211" w:rsidRDefault="00754211" w:rsidP="002F4FBF">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Евразийского союза транспортных, экспедиторских и логистических организаций (ЭСТЭЛО) от 30.03.2016 № 81/2.</w:t>
            </w:r>
          </w:p>
          <w:p w:rsidR="00926C4B" w:rsidRPr="002F4FBF" w:rsidRDefault="00926C4B" w:rsidP="002F4FBF">
            <w:pPr>
              <w:spacing w:line="288" w:lineRule="auto"/>
              <w:ind w:left="34" w:firstLine="317"/>
              <w:rPr>
                <w:rFonts w:ascii="Times New Roman" w:hAnsi="Times New Roman" w:cs="Times New Roman"/>
                <w:i/>
                <w:color w:val="000000" w:themeColor="text1"/>
              </w:rPr>
            </w:pPr>
          </w:p>
        </w:tc>
        <w:tc>
          <w:tcPr>
            <w:tcW w:w="8363" w:type="dxa"/>
          </w:tcPr>
          <w:p w:rsidR="00416F50" w:rsidRPr="00416F50" w:rsidRDefault="00416F50" w:rsidP="00416F50">
            <w:pPr>
              <w:pStyle w:val="Style24"/>
              <w:shd w:val="clear" w:color="auto" w:fill="auto"/>
              <w:spacing w:before="0" w:line="276" w:lineRule="auto"/>
              <w:ind w:right="20" w:firstLine="317"/>
              <w:rPr>
                <w:rFonts w:ascii="Times New Roman" w:hAnsi="Times New Roman" w:cs="Times New Roman"/>
                <w:b/>
                <w:color w:val="000000" w:themeColor="text1"/>
                <w:spacing w:val="0"/>
                <w:sz w:val="22"/>
                <w:szCs w:val="22"/>
              </w:rPr>
            </w:pPr>
            <w:r w:rsidRPr="00416F50">
              <w:rPr>
                <w:rFonts w:ascii="Times New Roman" w:hAnsi="Times New Roman" w:cs="Times New Roman"/>
                <w:b/>
                <w:color w:val="000000" w:themeColor="text1"/>
                <w:spacing w:val="0"/>
                <w:sz w:val="22"/>
                <w:szCs w:val="22"/>
              </w:rPr>
              <w:lastRenderedPageBreak/>
              <w:t>Вопрос является проблемным.</w:t>
            </w:r>
          </w:p>
          <w:p w:rsidR="00754211" w:rsidRPr="008E44F4" w:rsidRDefault="00754211" w:rsidP="00E47CDD">
            <w:pPr>
              <w:pStyle w:val="1"/>
              <w:spacing w:line="276" w:lineRule="auto"/>
              <w:ind w:firstLine="317"/>
              <w:jc w:val="both"/>
              <w:rPr>
                <w:b/>
                <w:color w:val="000000" w:themeColor="text1"/>
                <w:sz w:val="22"/>
                <w:szCs w:val="22"/>
              </w:rPr>
            </w:pPr>
            <w:r w:rsidRPr="008E44F4">
              <w:rPr>
                <w:b/>
                <w:color w:val="000000" w:themeColor="text1"/>
                <w:sz w:val="22"/>
                <w:szCs w:val="22"/>
              </w:rPr>
              <w:t>Компетенция в ЕЭК:</w:t>
            </w:r>
          </w:p>
          <w:p w:rsidR="00754211" w:rsidRPr="008E44F4" w:rsidRDefault="00754211" w:rsidP="00E47CDD">
            <w:pPr>
              <w:spacing w:line="276" w:lineRule="auto"/>
              <w:ind w:left="34" w:firstLine="317"/>
              <w:rPr>
                <w:rFonts w:ascii="Times New Roman" w:hAnsi="Times New Roman" w:cs="Times New Roman"/>
                <w:color w:val="000000" w:themeColor="text1"/>
              </w:rPr>
            </w:pPr>
            <w:r w:rsidRPr="008E44F4">
              <w:rPr>
                <w:rFonts w:ascii="Times New Roman" w:hAnsi="Times New Roman" w:cs="Times New Roman"/>
                <w:color w:val="000000" w:themeColor="text1"/>
              </w:rPr>
              <w:t>Член Коллегии (Министр) по энергетике и инфраструктуре А.О. Жунусов.</w:t>
            </w:r>
          </w:p>
          <w:p w:rsidR="00754211" w:rsidRPr="008E44F4" w:rsidRDefault="00754211" w:rsidP="00E47CDD">
            <w:pPr>
              <w:spacing w:line="276" w:lineRule="auto"/>
              <w:ind w:left="34" w:firstLine="317"/>
              <w:rPr>
                <w:rFonts w:ascii="Times New Roman" w:hAnsi="Times New Roman" w:cs="Times New Roman"/>
                <w:b/>
                <w:color w:val="000000" w:themeColor="text1"/>
              </w:rPr>
            </w:pPr>
            <w:r w:rsidRPr="008E44F4">
              <w:rPr>
                <w:rFonts w:ascii="Times New Roman" w:hAnsi="Times New Roman" w:cs="Times New Roman"/>
                <w:b/>
                <w:color w:val="000000" w:themeColor="text1"/>
              </w:rPr>
              <w:t>Комментарии:</w:t>
            </w:r>
          </w:p>
          <w:p w:rsidR="0013334C" w:rsidRPr="0013334C" w:rsidRDefault="00754211" w:rsidP="0013334C">
            <w:pPr>
              <w:ind w:firstLine="709"/>
              <w:contextualSpacing/>
              <w:rPr>
                <w:rFonts w:ascii="Times New Roman" w:hAnsi="Times New Roman" w:cs="Times New Roman"/>
                <w:color w:val="000000" w:themeColor="text1"/>
              </w:rPr>
            </w:pPr>
            <w:r w:rsidRPr="001D2D51">
              <w:rPr>
                <w:rFonts w:ascii="Times New Roman" w:hAnsi="Times New Roman" w:cs="Times New Roman"/>
                <w:color w:val="000000" w:themeColor="text1"/>
              </w:rPr>
              <w:t>По итогам 12-го заседания подкомитета</w:t>
            </w:r>
            <w:r w:rsidR="00071E34" w:rsidRPr="001D2D51">
              <w:rPr>
                <w:rFonts w:ascii="Times New Roman" w:hAnsi="Times New Roman" w:cs="Times New Roman"/>
                <w:color w:val="000000" w:themeColor="text1"/>
              </w:rPr>
              <w:t xml:space="preserve"> 21 июля 2016 г.</w:t>
            </w:r>
            <w:r w:rsidRPr="001D2D51">
              <w:rPr>
                <w:rFonts w:ascii="Times New Roman" w:hAnsi="Times New Roman" w:cs="Times New Roman"/>
                <w:color w:val="000000" w:themeColor="text1"/>
              </w:rPr>
              <w:t>, принято решение вопрос оставить без изменений до проведения соответствующих переговоров между уполномоченными органами Республики Армения, Кыргызской Республики и Российской Федерации.</w:t>
            </w:r>
            <w:r w:rsidR="009A1F81">
              <w:rPr>
                <w:rFonts w:ascii="Times New Roman" w:hAnsi="Times New Roman" w:cs="Times New Roman"/>
                <w:color w:val="000000" w:themeColor="text1"/>
              </w:rPr>
              <w:t xml:space="preserve"> </w:t>
            </w:r>
            <w:r w:rsidR="0013334C" w:rsidRPr="0013334C">
              <w:rPr>
                <w:rFonts w:ascii="Times New Roman" w:hAnsi="Times New Roman" w:cs="Times New Roman"/>
                <w:color w:val="000000" w:themeColor="text1"/>
              </w:rPr>
              <w:t>К настоящему времени информации о проведении данных переговоров в Департамент транспорта и инфраструктуры не поступало.</w:t>
            </w:r>
          </w:p>
          <w:p w:rsidR="00F57491" w:rsidRPr="001D2D51" w:rsidRDefault="00F57491" w:rsidP="00F57491">
            <w:pPr>
              <w:spacing w:line="276" w:lineRule="auto"/>
              <w:ind w:left="34" w:firstLine="317"/>
              <w:rPr>
                <w:rFonts w:ascii="Times New Roman" w:hAnsi="Times New Roman"/>
                <w:color w:val="000000" w:themeColor="text1"/>
              </w:rPr>
            </w:pPr>
            <w:r w:rsidRPr="001D2D51">
              <w:rPr>
                <w:rFonts w:ascii="Times New Roman" w:eastAsia="Times New Roman" w:hAnsi="Times New Roman" w:cs="Times New Roman"/>
                <w:color w:val="000000" w:themeColor="text1"/>
                <w:u w:val="single"/>
              </w:rPr>
              <w:t>По информации Департамента функционирования внутренних рынков</w:t>
            </w:r>
            <w:r w:rsidRPr="001D2D51">
              <w:rPr>
                <w:rFonts w:ascii="Times New Roman" w:eastAsia="Times New Roman" w:hAnsi="Times New Roman" w:cs="Times New Roman"/>
                <w:color w:val="000000" w:themeColor="text1"/>
              </w:rPr>
              <w:t xml:space="preserve">, </w:t>
            </w:r>
            <w:r w:rsidRPr="001D2D51">
              <w:rPr>
                <w:rFonts w:ascii="Times New Roman" w:hAnsi="Times New Roman"/>
                <w:color w:val="000000" w:themeColor="text1"/>
              </w:rPr>
              <w:t xml:space="preserve">предлагается рассматривать данный вопрос не как препятствие в рамках Союза, т.к. взимание сборов за пользование дорогами осуществляется с автотранспортных средств всех государств-членов Союза, в т.ч. с российских автотранспортных средств, и согласуется с п. 21 Протокола о торговле услугами, учреждении, </w:t>
            </w:r>
            <w:r w:rsidRPr="001D2D51">
              <w:rPr>
                <w:rFonts w:ascii="Times New Roman" w:hAnsi="Times New Roman"/>
                <w:color w:val="000000" w:themeColor="text1"/>
              </w:rPr>
              <w:lastRenderedPageBreak/>
              <w:t>деятельности и осуществлении инвестиций (Приложение № 16 к Договору о Союзе), согласно которому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754211" w:rsidRPr="008E44F4" w:rsidRDefault="00754211" w:rsidP="00E47CDD">
            <w:pPr>
              <w:spacing w:line="276" w:lineRule="auto"/>
              <w:ind w:left="34" w:firstLine="317"/>
              <w:rPr>
                <w:rFonts w:ascii="Times New Roman" w:hAnsi="Times New Roman" w:cs="Times New Roman"/>
                <w:b/>
                <w:color w:val="000000" w:themeColor="text1"/>
              </w:rPr>
            </w:pPr>
            <w:r w:rsidRPr="008E44F4">
              <w:rPr>
                <w:rFonts w:ascii="Times New Roman" w:hAnsi="Times New Roman" w:cs="Times New Roman"/>
                <w:b/>
                <w:color w:val="000000" w:themeColor="text1"/>
              </w:rPr>
              <w:t>Предлагается:</w:t>
            </w:r>
          </w:p>
          <w:p w:rsidR="008F7921" w:rsidRDefault="00BB2730" w:rsidP="00E47CDD">
            <w:pPr>
              <w:spacing w:line="276" w:lineRule="auto"/>
              <w:ind w:left="34" w:firstLine="317"/>
              <w:rPr>
                <w:rFonts w:ascii="Times New Roman" w:hAnsi="Times New Roman" w:cs="Times New Roman"/>
                <w:color w:val="000000" w:themeColor="text1"/>
              </w:rPr>
            </w:pPr>
            <w:r>
              <w:rPr>
                <w:rFonts w:ascii="Times New Roman" w:hAnsi="Times New Roman" w:cs="Times New Roman"/>
                <w:color w:val="000000" w:themeColor="text1"/>
              </w:rPr>
              <w:t>Обсудить</w:t>
            </w:r>
            <w:r w:rsidR="005B2410">
              <w:rPr>
                <w:rFonts w:ascii="Times New Roman" w:hAnsi="Times New Roman" w:cs="Times New Roman"/>
                <w:color w:val="000000" w:themeColor="text1"/>
              </w:rPr>
              <w:t xml:space="preserve"> и </w:t>
            </w:r>
            <w:r w:rsidR="008F7921" w:rsidRPr="008F7921">
              <w:rPr>
                <w:rFonts w:ascii="Times New Roman" w:hAnsi="Times New Roman" w:cs="Times New Roman"/>
                <w:color w:val="000000" w:themeColor="text1"/>
              </w:rPr>
              <w:t>принять согласованное решение</w:t>
            </w:r>
            <w:r w:rsidR="008F7921">
              <w:rPr>
                <w:rFonts w:ascii="Times New Roman" w:hAnsi="Times New Roman" w:cs="Times New Roman"/>
                <w:color w:val="000000" w:themeColor="text1"/>
              </w:rPr>
              <w:t>.</w:t>
            </w:r>
          </w:p>
          <w:p w:rsidR="00C82989" w:rsidRDefault="00C82989" w:rsidP="00E47CDD">
            <w:pPr>
              <w:spacing w:line="276" w:lineRule="auto"/>
              <w:ind w:left="34" w:firstLine="317"/>
              <w:rPr>
                <w:rFonts w:ascii="Times New Roman" w:hAnsi="Times New Roman" w:cs="Times New Roman"/>
                <w:color w:val="000000" w:themeColor="text1"/>
              </w:rPr>
            </w:pPr>
          </w:p>
          <w:p w:rsidR="00C82989" w:rsidRDefault="00C82989" w:rsidP="00E47CDD">
            <w:pPr>
              <w:spacing w:line="276" w:lineRule="auto"/>
              <w:ind w:left="34" w:firstLine="317"/>
              <w:rPr>
                <w:rFonts w:ascii="Times New Roman" w:hAnsi="Times New Roman" w:cs="Times New Roman"/>
                <w:color w:val="000000" w:themeColor="text1"/>
              </w:rPr>
            </w:pPr>
          </w:p>
          <w:p w:rsidR="00754211" w:rsidRPr="001D2D51" w:rsidRDefault="00754211" w:rsidP="008F7921">
            <w:pPr>
              <w:spacing w:line="276" w:lineRule="auto"/>
              <w:ind w:firstLine="0"/>
              <w:rPr>
                <w:rFonts w:ascii="Times New Roman" w:hAnsi="Times New Roman" w:cs="Times New Roman"/>
                <w:color w:val="000000" w:themeColor="text1"/>
              </w:rPr>
            </w:pPr>
          </w:p>
        </w:tc>
      </w:tr>
      <w:tr w:rsidR="001D2D51" w:rsidRPr="001D2D51" w:rsidTr="00B11171">
        <w:trPr>
          <w:trHeight w:val="649"/>
        </w:trPr>
        <w:tc>
          <w:tcPr>
            <w:tcW w:w="675" w:type="dxa"/>
          </w:tcPr>
          <w:p w:rsidR="00754211" w:rsidRPr="001D2D51" w:rsidRDefault="00754211"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754211" w:rsidRPr="001D2D51" w:rsidRDefault="00754211" w:rsidP="00E47CDD">
            <w:pPr>
              <w:pStyle w:val="Style16"/>
              <w:shd w:val="clear" w:color="auto" w:fill="auto"/>
              <w:spacing w:before="0" w:line="276" w:lineRule="auto"/>
              <w:ind w:left="40" w:right="62"/>
              <w:rPr>
                <w:rStyle w:val="CharStyle17"/>
                <w:b/>
                <w:i/>
                <w:color w:val="000000" w:themeColor="text1"/>
                <w:sz w:val="22"/>
                <w:szCs w:val="22"/>
                <w:lang w:val="ru-RU"/>
              </w:rPr>
            </w:pPr>
            <w:r w:rsidRPr="001D2D51">
              <w:rPr>
                <w:rStyle w:val="CharStyle17"/>
                <w:b/>
                <w:i/>
                <w:color w:val="000000" w:themeColor="text1"/>
                <w:sz w:val="22"/>
                <w:szCs w:val="22"/>
                <w:lang w:val="ru-RU"/>
              </w:rPr>
              <w:t xml:space="preserve">Запрет </w:t>
            </w:r>
            <w:r w:rsidRPr="001D2D51">
              <w:rPr>
                <w:rStyle w:val="CharStyle17"/>
                <w:b/>
                <w:i/>
                <w:color w:val="000000" w:themeColor="text1"/>
                <w:sz w:val="22"/>
                <w:szCs w:val="22"/>
              </w:rPr>
              <w:t>въезд</w:t>
            </w:r>
            <w:r w:rsidRPr="001D2D51">
              <w:rPr>
                <w:rStyle w:val="CharStyle17"/>
                <w:b/>
                <w:i/>
                <w:color w:val="000000" w:themeColor="text1"/>
                <w:sz w:val="22"/>
                <w:szCs w:val="22"/>
                <w:lang w:val="ru-RU"/>
              </w:rPr>
              <w:t>а</w:t>
            </w:r>
            <w:r w:rsidRPr="001D2D51">
              <w:rPr>
                <w:rStyle w:val="CharStyle17"/>
                <w:b/>
                <w:i/>
                <w:color w:val="000000" w:themeColor="text1"/>
                <w:sz w:val="22"/>
                <w:szCs w:val="22"/>
              </w:rPr>
              <w:t xml:space="preserve"> на территорию Российской Федерации в случае неоднократного привлечения водителей государств-членов Союза к</w:t>
            </w:r>
            <w:r w:rsidRPr="001D2D51">
              <w:rPr>
                <w:rStyle w:val="CharStyle17"/>
                <w:b/>
                <w:i/>
                <w:color w:val="000000" w:themeColor="text1"/>
                <w:sz w:val="22"/>
                <w:szCs w:val="22"/>
                <w:lang w:val="ru-RU"/>
              </w:rPr>
              <w:t xml:space="preserve"> </w:t>
            </w:r>
            <w:r w:rsidRPr="001D2D51">
              <w:rPr>
                <w:rStyle w:val="CharStyle17"/>
                <w:b/>
                <w:i/>
                <w:color w:val="000000" w:themeColor="text1"/>
                <w:sz w:val="22"/>
                <w:szCs w:val="22"/>
              </w:rPr>
              <w:t>административной ответственности на территории Российской Федерации, даже в случае погашения административных взысканий в течение трех лет</w:t>
            </w:r>
            <w:r w:rsidRPr="001D2D51">
              <w:rPr>
                <w:rStyle w:val="CharStyle17"/>
                <w:b/>
                <w:i/>
                <w:color w:val="000000" w:themeColor="text1"/>
                <w:sz w:val="22"/>
                <w:szCs w:val="22"/>
                <w:lang w:val="ru-RU"/>
              </w:rPr>
              <w:t>.</w:t>
            </w:r>
          </w:p>
          <w:p w:rsidR="00754211" w:rsidRPr="001D2D51" w:rsidRDefault="00754211" w:rsidP="00E47CDD">
            <w:pPr>
              <w:pStyle w:val="Style16"/>
              <w:shd w:val="clear" w:color="auto" w:fill="auto"/>
              <w:spacing w:before="0" w:line="276" w:lineRule="auto"/>
              <w:ind w:left="40" w:right="62" w:firstLine="453"/>
              <w:rPr>
                <w:b/>
                <w:i/>
                <w:color w:val="000000" w:themeColor="text1"/>
                <w:sz w:val="22"/>
                <w:szCs w:val="22"/>
                <w:lang w:val="ru-RU"/>
              </w:rPr>
            </w:pPr>
            <w:r w:rsidRPr="001D2D51">
              <w:rPr>
                <w:rStyle w:val="CharStyle17"/>
                <w:color w:val="000000" w:themeColor="text1"/>
                <w:sz w:val="22"/>
                <w:szCs w:val="22"/>
              </w:rPr>
              <w:t>В соответствии с подпункт</w:t>
            </w:r>
            <w:r w:rsidRPr="001D2D51">
              <w:rPr>
                <w:rStyle w:val="CharStyle17"/>
                <w:color w:val="000000" w:themeColor="text1"/>
                <w:sz w:val="22"/>
                <w:szCs w:val="22"/>
                <w:lang w:val="ru-RU"/>
              </w:rPr>
              <w:t>ом</w:t>
            </w:r>
            <w:r w:rsidRPr="001D2D51">
              <w:rPr>
                <w:rStyle w:val="CharStyle17"/>
                <w:color w:val="000000" w:themeColor="text1"/>
                <w:sz w:val="22"/>
                <w:szCs w:val="22"/>
              </w:rPr>
              <w:t xml:space="preserve"> 4) статьи 26 Федерального закона от 15.08.199</w:t>
            </w:r>
            <w:r w:rsidRPr="001D2D51">
              <w:rPr>
                <w:rStyle w:val="CharStyle17"/>
                <w:color w:val="000000" w:themeColor="text1"/>
                <w:sz w:val="22"/>
                <w:szCs w:val="22"/>
                <w:lang w:val="ru-RU"/>
              </w:rPr>
              <w:t xml:space="preserve">6 </w:t>
            </w:r>
            <w:r w:rsidRPr="001D2D51">
              <w:rPr>
                <w:rStyle w:val="CharStyle17"/>
                <w:color w:val="000000" w:themeColor="text1"/>
                <w:sz w:val="22"/>
                <w:szCs w:val="22"/>
              </w:rPr>
              <w:t>№ 114-ФЗ</w:t>
            </w:r>
            <w:r w:rsidRPr="001D2D51">
              <w:rPr>
                <w:rStyle w:val="CharStyle33"/>
                <w:color w:val="000000" w:themeColor="text1"/>
                <w:sz w:val="22"/>
                <w:szCs w:val="22"/>
              </w:rPr>
              <w:t xml:space="preserve"> </w:t>
            </w:r>
            <w:r w:rsidRPr="001D2D51">
              <w:rPr>
                <w:rStyle w:val="CharStyle17"/>
                <w:color w:val="000000" w:themeColor="text1"/>
                <w:sz w:val="22"/>
                <w:szCs w:val="22"/>
              </w:rPr>
              <w:t xml:space="preserve">«О порядке выезда из </w:t>
            </w:r>
            <w:r w:rsidRPr="001D2D51">
              <w:rPr>
                <w:rStyle w:val="CharStyle17"/>
                <w:color w:val="000000" w:themeColor="text1"/>
                <w:sz w:val="22"/>
                <w:szCs w:val="22"/>
              </w:rPr>
              <w:lastRenderedPageBreak/>
              <w:t>Российской Федерации и въезда в Российскую Федерацию»,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 неоднократно (два и более раза) в течение трех лет привлекались к административной ответственности в соответствии с законодательством</w:t>
            </w:r>
            <w:r w:rsidRPr="001D2D51">
              <w:rPr>
                <w:rStyle w:val="CharStyle17"/>
                <w:color w:val="000000" w:themeColor="text1"/>
                <w:sz w:val="22"/>
                <w:szCs w:val="22"/>
                <w:lang w:val="ru-RU"/>
              </w:rPr>
              <w:t>.</w:t>
            </w:r>
          </w:p>
          <w:p w:rsidR="00754211" w:rsidRPr="001D2D51" w:rsidRDefault="00754211" w:rsidP="00E47CDD">
            <w:pPr>
              <w:pStyle w:val="Style16"/>
              <w:shd w:val="clear" w:color="auto" w:fill="auto"/>
              <w:spacing w:before="0" w:line="276" w:lineRule="auto"/>
              <w:ind w:left="40" w:right="60" w:firstLine="453"/>
              <w:rPr>
                <w:color w:val="000000" w:themeColor="text1"/>
                <w:sz w:val="22"/>
                <w:szCs w:val="22"/>
                <w:lang w:val="ru-RU"/>
              </w:rPr>
            </w:pPr>
            <w:r w:rsidRPr="001D2D51">
              <w:rPr>
                <w:rStyle w:val="CharStyle17"/>
                <w:color w:val="000000" w:themeColor="text1"/>
                <w:sz w:val="22"/>
                <w:szCs w:val="22"/>
                <w:lang w:val="ru-RU"/>
              </w:rPr>
              <w:t xml:space="preserve">«Атамекен» </w:t>
            </w:r>
            <w:r w:rsidRPr="001D2D51">
              <w:rPr>
                <w:rStyle w:val="CharStyle17"/>
                <w:color w:val="000000" w:themeColor="text1"/>
                <w:sz w:val="22"/>
                <w:szCs w:val="22"/>
              </w:rPr>
              <w:t>считае</w:t>
            </w:r>
            <w:r w:rsidRPr="001D2D51">
              <w:rPr>
                <w:rStyle w:val="CharStyle17"/>
                <w:color w:val="000000" w:themeColor="text1"/>
                <w:sz w:val="22"/>
                <w:szCs w:val="22"/>
                <w:lang w:val="ru-RU"/>
              </w:rPr>
              <w:t>т</w:t>
            </w:r>
            <w:r w:rsidRPr="001D2D51">
              <w:rPr>
                <w:rStyle w:val="CharStyle17"/>
                <w:color w:val="000000" w:themeColor="text1"/>
                <w:sz w:val="22"/>
                <w:szCs w:val="22"/>
              </w:rPr>
              <w:t>, что вопросы ответственности и дисциплины водителей, а также проблемы взыскания средств по административным правонарушениям необходимо решать посредством использования соответствующих инструментов уполномоченных, а также правоохранительных органов государств-членов Союза.</w:t>
            </w:r>
            <w:r w:rsidRPr="001D2D51">
              <w:rPr>
                <w:color w:val="000000" w:themeColor="text1"/>
                <w:sz w:val="22"/>
                <w:szCs w:val="22"/>
              </w:rPr>
              <w:t xml:space="preserve"> </w:t>
            </w:r>
          </w:p>
          <w:p w:rsidR="00754211" w:rsidRPr="001D2D51" w:rsidRDefault="00754211" w:rsidP="00E47CDD">
            <w:pPr>
              <w:pStyle w:val="Style16"/>
              <w:shd w:val="clear" w:color="auto" w:fill="auto"/>
              <w:spacing w:before="0" w:line="276" w:lineRule="auto"/>
              <w:ind w:left="40" w:right="62" w:firstLine="453"/>
              <w:rPr>
                <w:rStyle w:val="CharStyle17"/>
                <w:color w:val="000000" w:themeColor="text1"/>
                <w:sz w:val="22"/>
                <w:szCs w:val="22"/>
                <w:lang w:val="ru-RU"/>
              </w:rPr>
            </w:pPr>
            <w:r w:rsidRPr="001D2D51">
              <w:rPr>
                <w:color w:val="000000" w:themeColor="text1"/>
                <w:sz w:val="22"/>
                <w:szCs w:val="22"/>
                <w:lang w:val="ru-RU"/>
              </w:rPr>
              <w:t>Статьей 19 Соглашения между Правительством Республики Казахстан и Правительством Российской Федерации о международном автомобильном сообщении от 15.04.2003 предусматривает меры ответственности, применяемые к перевозчикам, нарушающих условия перевозки, в том числе п</w:t>
            </w:r>
            <w:r w:rsidRPr="001D2D51">
              <w:rPr>
                <w:rStyle w:val="CharStyle17"/>
                <w:color w:val="000000" w:themeColor="text1"/>
                <w:sz w:val="22"/>
                <w:szCs w:val="22"/>
              </w:rPr>
              <w:t xml:space="preserve">оложения </w:t>
            </w:r>
            <w:r w:rsidRPr="001D2D51">
              <w:rPr>
                <w:rStyle w:val="CharStyle17"/>
                <w:color w:val="000000" w:themeColor="text1"/>
                <w:sz w:val="22"/>
                <w:szCs w:val="22"/>
                <w:lang w:val="ru-RU"/>
              </w:rPr>
              <w:t xml:space="preserve">данной </w:t>
            </w:r>
            <w:r w:rsidRPr="001D2D51">
              <w:rPr>
                <w:rStyle w:val="CharStyle17"/>
                <w:color w:val="000000" w:themeColor="text1"/>
                <w:sz w:val="22"/>
                <w:szCs w:val="22"/>
              </w:rPr>
              <w:t>статьи не исключают применения санкций к перевозчику и экипажу автотранспортного  средства  государства  другой Договаривающейся Стороны,  предусмотренных законодательством государства, где совершено нарушение.</w:t>
            </w:r>
          </w:p>
          <w:p w:rsidR="00754211" w:rsidRPr="001D2D51" w:rsidRDefault="00754211" w:rsidP="00E47CDD">
            <w:pPr>
              <w:pStyle w:val="Style16"/>
              <w:shd w:val="clear" w:color="auto" w:fill="auto"/>
              <w:spacing w:before="0" w:line="276" w:lineRule="auto"/>
              <w:ind w:left="40" w:right="62" w:firstLine="453"/>
              <w:rPr>
                <w:b/>
                <w:i/>
                <w:color w:val="000000" w:themeColor="text1"/>
                <w:sz w:val="22"/>
                <w:szCs w:val="22"/>
                <w:lang w:val="ru-RU"/>
              </w:rPr>
            </w:pPr>
          </w:p>
          <w:p w:rsidR="00754211" w:rsidRPr="001D2D51" w:rsidRDefault="00754211" w:rsidP="00E47CDD">
            <w:pPr>
              <w:pStyle w:val="Style16"/>
              <w:shd w:val="clear" w:color="auto" w:fill="auto"/>
              <w:spacing w:before="0" w:line="276" w:lineRule="auto"/>
              <w:ind w:left="40" w:right="62" w:firstLine="453"/>
              <w:rPr>
                <w:i/>
                <w:color w:val="000000" w:themeColor="text1"/>
                <w:sz w:val="22"/>
                <w:szCs w:val="22"/>
                <w:lang w:val="ru-RU"/>
              </w:rPr>
            </w:pPr>
            <w:r w:rsidRPr="001D2D51">
              <w:rPr>
                <w:i/>
                <w:color w:val="000000" w:themeColor="text1"/>
                <w:sz w:val="22"/>
                <w:szCs w:val="22"/>
                <w:lang w:val="ru-RU"/>
              </w:rPr>
              <w:t>Источник:</w:t>
            </w:r>
          </w:p>
          <w:p w:rsidR="00754211" w:rsidRPr="001D2D51" w:rsidRDefault="00754211" w:rsidP="00E47CDD">
            <w:pPr>
              <w:spacing w:line="288" w:lineRule="auto"/>
              <w:ind w:left="34" w:firstLine="34"/>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Министерства по инвестициям и развитию Республики Казахстан от 15.04.2016 №03-17/д-1003//12-59/897-и</w:t>
            </w:r>
            <w:r w:rsidR="00317960">
              <w:rPr>
                <w:rFonts w:ascii="Times New Roman" w:hAnsi="Times New Roman" w:cs="Times New Roman"/>
                <w:i/>
                <w:color w:val="000000" w:themeColor="text1"/>
              </w:rPr>
              <w:t>.</w:t>
            </w:r>
          </w:p>
          <w:p w:rsidR="00754211" w:rsidRPr="001D2D51" w:rsidRDefault="00754211" w:rsidP="00E47CDD">
            <w:pPr>
              <w:spacing w:line="288" w:lineRule="auto"/>
              <w:ind w:left="34" w:firstLine="317"/>
              <w:rPr>
                <w:rFonts w:ascii="Times New Roman" w:hAnsi="Times New Roman" w:cs="Times New Roman"/>
                <w:color w:val="000000" w:themeColor="text1"/>
              </w:rPr>
            </w:pPr>
            <w:r w:rsidRPr="001D2D51">
              <w:rPr>
                <w:rFonts w:ascii="Times New Roman" w:hAnsi="Times New Roman" w:cs="Times New Roman"/>
                <w:i/>
                <w:color w:val="000000" w:themeColor="text1"/>
              </w:rPr>
              <w:t>Письмо Национальной палаты предпринимателей Республики Казахстан «Атамекен» от 30.03.2016 № 3069</w:t>
            </w:r>
            <w:r w:rsidRPr="001D2D51">
              <w:rPr>
                <w:rFonts w:ascii="Times New Roman" w:hAnsi="Times New Roman" w:cs="Times New Roman"/>
                <w:color w:val="000000" w:themeColor="text1"/>
              </w:rPr>
              <w:t>.</w:t>
            </w:r>
          </w:p>
          <w:p w:rsidR="00754211" w:rsidRPr="001D2D51" w:rsidRDefault="00754211" w:rsidP="00E47CDD">
            <w:pPr>
              <w:pStyle w:val="Style16"/>
              <w:shd w:val="clear" w:color="auto" w:fill="auto"/>
              <w:spacing w:before="0" w:line="276" w:lineRule="auto"/>
              <w:ind w:left="40" w:right="62" w:firstLine="453"/>
              <w:rPr>
                <w:b/>
                <w:i/>
                <w:color w:val="000000" w:themeColor="text1"/>
                <w:sz w:val="22"/>
                <w:szCs w:val="22"/>
                <w:lang w:val="ru-RU"/>
              </w:rPr>
            </w:pPr>
          </w:p>
        </w:tc>
        <w:tc>
          <w:tcPr>
            <w:tcW w:w="8363" w:type="dxa"/>
          </w:tcPr>
          <w:p w:rsidR="00340C61" w:rsidRPr="003354D4" w:rsidRDefault="00340C61" w:rsidP="00340C61">
            <w:pPr>
              <w:pStyle w:val="1"/>
              <w:spacing w:line="276" w:lineRule="auto"/>
              <w:ind w:firstLine="317"/>
              <w:jc w:val="both"/>
              <w:rPr>
                <w:rFonts w:eastAsia="Times New Roman"/>
                <w:color w:val="000000" w:themeColor="text1"/>
                <w:sz w:val="22"/>
                <w:szCs w:val="20"/>
              </w:rPr>
            </w:pPr>
            <w:r w:rsidRPr="00D70BFA">
              <w:rPr>
                <w:rFonts w:eastAsia="Times New Roman"/>
                <w:b/>
                <w:color w:val="000000" w:themeColor="text1"/>
                <w:sz w:val="22"/>
                <w:szCs w:val="20"/>
              </w:rPr>
              <w:lastRenderedPageBreak/>
              <w:t>Категория вопроса – «</w:t>
            </w:r>
            <w:r w:rsidRPr="0014185E">
              <w:rPr>
                <w:rFonts w:eastAsia="Times New Roman"/>
                <w:b/>
                <w:color w:val="000000" w:themeColor="text1"/>
                <w:sz w:val="22"/>
                <w:szCs w:val="20"/>
              </w:rPr>
              <w:t>барьер</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p>
          <w:p w:rsidR="009071EA" w:rsidRPr="001D2D51" w:rsidRDefault="00061535" w:rsidP="00DA011F">
            <w:pPr>
              <w:pStyle w:val="1"/>
              <w:spacing w:line="276" w:lineRule="auto"/>
              <w:ind w:firstLine="317"/>
              <w:jc w:val="both"/>
              <w:rPr>
                <w:color w:val="000000" w:themeColor="text1"/>
                <w:sz w:val="22"/>
                <w:szCs w:val="22"/>
              </w:rPr>
            </w:pPr>
            <w:r w:rsidRPr="001D2D51">
              <w:rPr>
                <w:color w:val="000000" w:themeColor="text1"/>
                <w:sz w:val="22"/>
                <w:szCs w:val="22"/>
              </w:rPr>
              <w:t>В</w:t>
            </w:r>
            <w:r w:rsidR="001B25D3" w:rsidRPr="001D2D51">
              <w:rPr>
                <w:color w:val="000000" w:themeColor="text1"/>
                <w:sz w:val="22"/>
                <w:szCs w:val="22"/>
              </w:rPr>
              <w:t xml:space="preserve">ключен </w:t>
            </w:r>
            <w:r w:rsidR="00B87B15" w:rsidRPr="003354D4">
              <w:rPr>
                <w:rFonts w:eastAsia="Times New Roman"/>
                <w:color w:val="000000" w:themeColor="text1"/>
                <w:sz w:val="22"/>
                <w:szCs w:val="20"/>
              </w:rPr>
              <w:t xml:space="preserve">в </w:t>
            </w:r>
            <w:r w:rsidR="00B87B15"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B87B15">
              <w:rPr>
                <w:rFonts w:eastAsia="Times New Roman"/>
                <w:color w:val="000000" w:themeColor="text1"/>
                <w:sz w:val="22"/>
                <w:szCs w:val="20"/>
              </w:rPr>
              <w:t xml:space="preserve"> </w:t>
            </w:r>
            <w:r w:rsidR="009071EA" w:rsidRPr="001D2D51">
              <w:rPr>
                <w:color w:val="000000" w:themeColor="text1"/>
                <w:sz w:val="22"/>
                <w:szCs w:val="22"/>
              </w:rPr>
              <w:t>в следующей редакции: «</w:t>
            </w:r>
            <w:r w:rsidR="00DA011F" w:rsidRPr="001D2D51">
              <w:rPr>
                <w:color w:val="000000" w:themeColor="text1"/>
                <w:sz w:val="22"/>
                <w:szCs w:val="22"/>
              </w:rPr>
              <w:t>Запрет въезда гражданам иностранных государств на территорию государств-членов Союза, в том числе и гражданам государств-членов Союза, при условии наличия трёх и более административных или иных правонарушений</w:t>
            </w:r>
            <w:r w:rsidR="00B87B15">
              <w:rPr>
                <w:color w:val="000000" w:themeColor="text1"/>
                <w:sz w:val="22"/>
                <w:szCs w:val="22"/>
              </w:rPr>
              <w:t>».</w:t>
            </w:r>
          </w:p>
          <w:p w:rsidR="00754211" w:rsidRPr="00B87B15" w:rsidRDefault="00754211" w:rsidP="00E47CDD">
            <w:pPr>
              <w:pStyle w:val="1"/>
              <w:spacing w:line="276" w:lineRule="auto"/>
              <w:ind w:firstLine="317"/>
              <w:jc w:val="both"/>
              <w:rPr>
                <w:b/>
                <w:color w:val="000000" w:themeColor="text1"/>
                <w:sz w:val="22"/>
                <w:szCs w:val="22"/>
              </w:rPr>
            </w:pPr>
            <w:r w:rsidRPr="00B87B15">
              <w:rPr>
                <w:b/>
                <w:color w:val="000000" w:themeColor="text1"/>
                <w:sz w:val="22"/>
                <w:szCs w:val="22"/>
              </w:rPr>
              <w:t>Компетенция в ЕЭК:</w:t>
            </w:r>
          </w:p>
          <w:p w:rsidR="00754211" w:rsidRPr="00B87B15" w:rsidRDefault="00754211" w:rsidP="00E47CDD">
            <w:pPr>
              <w:pStyle w:val="1"/>
              <w:spacing w:line="276" w:lineRule="auto"/>
              <w:ind w:firstLine="317"/>
              <w:jc w:val="both"/>
              <w:rPr>
                <w:color w:val="000000" w:themeColor="text1"/>
                <w:sz w:val="22"/>
                <w:szCs w:val="22"/>
              </w:rPr>
            </w:pPr>
            <w:r w:rsidRPr="00B87B15">
              <w:rPr>
                <w:color w:val="000000" w:themeColor="text1"/>
                <w:sz w:val="22"/>
                <w:szCs w:val="22"/>
              </w:rPr>
              <w:t>Член Коллегии (Министр) по экономике и финансовой политике</w:t>
            </w:r>
            <w:r w:rsidR="009D19AD" w:rsidRPr="00B87B15">
              <w:rPr>
                <w:color w:val="000000" w:themeColor="text1"/>
                <w:sz w:val="22"/>
                <w:szCs w:val="22"/>
              </w:rPr>
              <w:t xml:space="preserve"> Т.М.</w:t>
            </w:r>
            <w:r w:rsidRPr="00B87B15">
              <w:rPr>
                <w:color w:val="000000" w:themeColor="text1"/>
                <w:sz w:val="22"/>
                <w:szCs w:val="22"/>
              </w:rPr>
              <w:t>Сулейменов.</w:t>
            </w:r>
          </w:p>
          <w:p w:rsidR="00754211" w:rsidRPr="00B87B15" w:rsidRDefault="00754211" w:rsidP="00E47CDD">
            <w:pPr>
              <w:pStyle w:val="1"/>
              <w:spacing w:line="276" w:lineRule="auto"/>
              <w:ind w:firstLine="317"/>
              <w:jc w:val="both"/>
              <w:rPr>
                <w:b/>
                <w:color w:val="000000" w:themeColor="text1"/>
                <w:sz w:val="22"/>
                <w:szCs w:val="22"/>
              </w:rPr>
            </w:pPr>
            <w:r w:rsidRPr="00B87B15">
              <w:rPr>
                <w:b/>
                <w:color w:val="000000" w:themeColor="text1"/>
                <w:sz w:val="22"/>
                <w:szCs w:val="22"/>
              </w:rPr>
              <w:lastRenderedPageBreak/>
              <w:t>Комментарии:</w:t>
            </w:r>
          </w:p>
          <w:p w:rsidR="00754211" w:rsidRPr="001D2D51" w:rsidRDefault="00754211" w:rsidP="00E47CDD">
            <w:pPr>
              <w:pStyle w:val="1"/>
              <w:spacing w:line="276" w:lineRule="auto"/>
              <w:ind w:firstLine="317"/>
              <w:jc w:val="both"/>
              <w:rPr>
                <w:color w:val="000000" w:themeColor="text1"/>
                <w:sz w:val="22"/>
                <w:szCs w:val="22"/>
              </w:rPr>
            </w:pPr>
            <w:r w:rsidRPr="00B87B15">
              <w:rPr>
                <w:color w:val="000000" w:themeColor="text1"/>
                <w:sz w:val="22"/>
                <w:szCs w:val="22"/>
              </w:rPr>
              <w:t>Члены подкомитета</w:t>
            </w:r>
            <w:r w:rsidRPr="006E4EF9">
              <w:rPr>
                <w:color w:val="000000" w:themeColor="text1"/>
                <w:sz w:val="22"/>
                <w:szCs w:val="22"/>
              </w:rPr>
              <w:t>, за искл</w:t>
            </w:r>
            <w:r w:rsidRPr="001D2D51">
              <w:rPr>
                <w:color w:val="000000" w:themeColor="text1"/>
                <w:sz w:val="22"/>
                <w:szCs w:val="22"/>
              </w:rPr>
              <w:t xml:space="preserve">ючением членов подкомитета от Республики Казахстан и Кыргызской Республики, предлагают исключить </w:t>
            </w:r>
            <w:r w:rsidR="006B2ECD" w:rsidRPr="001D2D51">
              <w:rPr>
                <w:color w:val="000000" w:themeColor="text1"/>
                <w:sz w:val="22"/>
                <w:szCs w:val="22"/>
              </w:rPr>
              <w:t xml:space="preserve">вопрос из </w:t>
            </w:r>
            <w:r w:rsidRPr="001D2D51">
              <w:rPr>
                <w:color w:val="000000" w:themeColor="text1"/>
                <w:sz w:val="22"/>
                <w:szCs w:val="22"/>
              </w:rPr>
              <w:t>Перечня.</w:t>
            </w:r>
          </w:p>
          <w:p w:rsidR="00754211" w:rsidRPr="001D2D51" w:rsidRDefault="00754211" w:rsidP="00E47CDD">
            <w:pPr>
              <w:pStyle w:val="1"/>
              <w:spacing w:line="276" w:lineRule="auto"/>
              <w:ind w:left="-75" w:firstLine="392"/>
              <w:jc w:val="both"/>
              <w:rPr>
                <w:rFonts w:eastAsia="Times New Roman"/>
                <w:color w:val="000000" w:themeColor="text1"/>
                <w:sz w:val="22"/>
                <w:szCs w:val="22"/>
                <w:u w:val="single"/>
              </w:rPr>
            </w:pPr>
            <w:r w:rsidRPr="001D2D51">
              <w:rPr>
                <w:rFonts w:eastAsia="Times New Roman"/>
                <w:color w:val="000000" w:themeColor="text1"/>
                <w:sz w:val="22"/>
                <w:szCs w:val="22"/>
                <w:u w:val="single"/>
              </w:rPr>
              <w:t>Информация Департамента развития предпринимательской деятельности Комиссии:</w:t>
            </w:r>
          </w:p>
          <w:p w:rsidR="00754211" w:rsidRPr="001D2D51" w:rsidRDefault="00754211"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Норма закона РФ (подпункт 4 статьи 26 Закона №114-ФЗ) </w:t>
            </w:r>
            <w:r w:rsidRPr="003D389A">
              <w:rPr>
                <w:color w:val="000000" w:themeColor="text1"/>
                <w:sz w:val="22"/>
                <w:szCs w:val="22"/>
                <w:u w:val="single"/>
              </w:rPr>
              <w:t>является барьером</w:t>
            </w:r>
            <w:r w:rsidRPr="001D2D51">
              <w:rPr>
                <w:color w:val="000000" w:themeColor="text1"/>
                <w:sz w:val="22"/>
                <w:szCs w:val="22"/>
              </w:rPr>
              <w:t xml:space="preserve"> во взаимной торговле между государствами-членами ЕАЭС поскольку из нее следует, что при неоднократном привлечении водителей Республики Армения, Республики Беларусь, Республики Казахстан и Кыргызской Республики к административной ответственности за административные правонарушения (в том числе малозначительные), совершенные на территории РФ, даже в случае погашения административных взысканий, въезд граждан данных государств на территорию РФ невозможен в течение трех лет.</w:t>
            </w:r>
          </w:p>
          <w:p w:rsidR="00754211" w:rsidRPr="001D2D51" w:rsidRDefault="00754211"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Таким образом, привлечение к административной ответственности иностранных граждан и лиц без гражданства, например, за нарушение Правил дорожного движения, не повлекшие причинения какого-либо ущерба, </w:t>
            </w:r>
            <w:r w:rsidRPr="001D2D51">
              <w:rPr>
                <w:color w:val="000000" w:themeColor="text1"/>
                <w:sz w:val="22"/>
                <w:szCs w:val="22"/>
              </w:rPr>
              <w:br/>
              <w:t>при применении положения подпункта 4 статьи 26 Закона № 114-ФЗ влечет серьезные последствия для таких граждан и соответственно, препятствует свободному движению услуг, товаров и рабочей силы по территории государств-членов ЕАЭС.</w:t>
            </w:r>
          </w:p>
          <w:p w:rsidR="00754211" w:rsidRPr="001D2D51" w:rsidRDefault="00754211"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В законодательствах других государств-членов ЕАЭС в области миграции населения, в том числе для трудовой или предпринимательской деятельности, </w:t>
            </w:r>
            <w:r w:rsidRPr="001D2D51">
              <w:rPr>
                <w:color w:val="000000" w:themeColor="text1"/>
                <w:sz w:val="22"/>
                <w:szCs w:val="22"/>
                <w:u w:val="single"/>
              </w:rPr>
              <w:t>отсутствуют положения</w:t>
            </w:r>
            <w:r w:rsidRPr="001D2D51">
              <w:rPr>
                <w:color w:val="000000" w:themeColor="text1"/>
                <w:sz w:val="22"/>
                <w:szCs w:val="22"/>
              </w:rPr>
              <w:t xml:space="preserve"> аналогичные норме подпункта 4 статьи 26 Закона № 114-ФЗ.</w:t>
            </w:r>
          </w:p>
          <w:p w:rsidR="00754211" w:rsidRPr="001D2D51" w:rsidRDefault="00754211"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Кроме того, нормы кодексов об административных правонарушениях государств-членов Союза в части регулирования срока, в течение которого лицо считается подвергнутым административному наказанию, практически идентичны. </w:t>
            </w:r>
          </w:p>
          <w:p w:rsidR="00754211" w:rsidRPr="001D2D51" w:rsidRDefault="00754211" w:rsidP="00E47CDD">
            <w:pPr>
              <w:pStyle w:val="1"/>
              <w:spacing w:line="276" w:lineRule="auto"/>
              <w:ind w:firstLine="317"/>
              <w:jc w:val="both"/>
              <w:rPr>
                <w:color w:val="000000" w:themeColor="text1"/>
                <w:sz w:val="22"/>
                <w:szCs w:val="22"/>
              </w:rPr>
            </w:pPr>
            <w:r w:rsidRPr="001D2D51">
              <w:rPr>
                <w:color w:val="000000" w:themeColor="text1"/>
                <w:sz w:val="22"/>
                <w:szCs w:val="22"/>
              </w:rPr>
              <w:t>Таким образом, учитывая изложенное, а также с учетом положений статьи 4.6 Кодекса РФ об административных правонарушениях, полагаем целесообразным внесение соответствующих поправок в Закон № 114-ФЗ, предусматривающих возможность въезда на территорию РФ граждан других государств-членов Союза в случае совершения административных правонарушений при условии их погашения, вместо применения к таким гражданам существующей нормы подпункта 4</w:t>
            </w:r>
            <w:r w:rsidR="00581690">
              <w:rPr>
                <w:color w:val="000000" w:themeColor="text1"/>
                <w:sz w:val="22"/>
                <w:szCs w:val="22"/>
              </w:rPr>
              <w:t xml:space="preserve"> статьи 26 Федерального закона №</w:t>
            </w:r>
            <w:r w:rsidRPr="001D2D51">
              <w:rPr>
                <w:color w:val="000000" w:themeColor="text1"/>
                <w:sz w:val="22"/>
                <w:szCs w:val="22"/>
              </w:rPr>
              <w:t xml:space="preserve"> 114-ФЗ.</w:t>
            </w:r>
          </w:p>
          <w:p w:rsidR="00754211" w:rsidRPr="001D2D51" w:rsidRDefault="00754211"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При рассмотрении данного вопроса следует учитывать положения пункта 21 </w:t>
            </w:r>
            <w:r w:rsidRPr="001D2D51">
              <w:rPr>
                <w:color w:val="000000" w:themeColor="text1"/>
                <w:sz w:val="22"/>
                <w:szCs w:val="22"/>
              </w:rPr>
              <w:lastRenderedPageBreak/>
              <w:t>Протокола о торговле услугами, учреждении и деятельности (Приложение № 16 к Договору о Союзе) в соответствии с которым в отношении всех мер (включая меры ответственности и иные меры административного или уголовного воздействия), применяемых к услугодателям (и их работникам), должен быть соблюден национальный режим, т.е. должен быть не хуже, чем для лиц РФ (режим недискриминации).</w:t>
            </w:r>
          </w:p>
          <w:p w:rsidR="00754211" w:rsidRPr="00B87B15" w:rsidRDefault="00F4004E" w:rsidP="00A663FD">
            <w:pPr>
              <w:pStyle w:val="1"/>
              <w:spacing w:line="276" w:lineRule="auto"/>
              <w:ind w:firstLine="317"/>
              <w:jc w:val="both"/>
              <w:rPr>
                <w:color w:val="000000" w:themeColor="text1"/>
                <w:sz w:val="22"/>
                <w:szCs w:val="22"/>
              </w:rPr>
            </w:pPr>
            <w:r w:rsidRPr="001D2D51">
              <w:rPr>
                <w:color w:val="000000" w:themeColor="text1"/>
                <w:sz w:val="22"/>
                <w:szCs w:val="22"/>
                <w:u w:val="single"/>
              </w:rPr>
              <w:t>МИР РК, НПП «Атамекен</w:t>
            </w:r>
            <w:r w:rsidRPr="00AA02AD">
              <w:rPr>
                <w:color w:val="000000" w:themeColor="text1"/>
                <w:sz w:val="22"/>
                <w:szCs w:val="22"/>
                <w:u w:val="single"/>
              </w:rPr>
              <w:t>»</w:t>
            </w:r>
            <w:r w:rsidRPr="00AA02AD">
              <w:rPr>
                <w:b/>
                <w:color w:val="000000" w:themeColor="text1"/>
                <w:sz w:val="22"/>
                <w:szCs w:val="22"/>
                <w:u w:val="single"/>
              </w:rPr>
              <w:t xml:space="preserve"> </w:t>
            </w:r>
            <w:r w:rsidRPr="00AA02AD">
              <w:rPr>
                <w:color w:val="000000" w:themeColor="text1"/>
                <w:sz w:val="22"/>
                <w:szCs w:val="22"/>
                <w:u w:val="single"/>
              </w:rPr>
              <w:t>п</w:t>
            </w:r>
            <w:r w:rsidR="00754211" w:rsidRPr="00AA02AD">
              <w:rPr>
                <w:color w:val="000000" w:themeColor="text1"/>
                <w:sz w:val="22"/>
                <w:szCs w:val="22"/>
                <w:u w:val="single"/>
              </w:rPr>
              <w:t>редлагается</w:t>
            </w:r>
            <w:r w:rsidRPr="00AA02AD">
              <w:rPr>
                <w:color w:val="000000" w:themeColor="text1"/>
                <w:sz w:val="22"/>
                <w:szCs w:val="22"/>
              </w:rPr>
              <w:t xml:space="preserve"> п</w:t>
            </w:r>
            <w:r w:rsidR="00754211" w:rsidRPr="00AA02AD">
              <w:rPr>
                <w:color w:val="000000" w:themeColor="text1"/>
                <w:sz w:val="22"/>
                <w:szCs w:val="22"/>
              </w:rPr>
              <w:t xml:space="preserve">ровести соответствующие консультации о возможности внесения изменений в ФЗ № 114-ФЗ в </w:t>
            </w:r>
            <w:r w:rsidR="00754211" w:rsidRPr="001D2D51">
              <w:rPr>
                <w:color w:val="000000" w:themeColor="text1"/>
                <w:sz w:val="22"/>
                <w:szCs w:val="22"/>
              </w:rPr>
              <w:t>части нераспространения положений по запрету въезда на территорию Российской Федерации иностранных граждан или лиц без гражданства, которые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на граждан других государств-членов ЕАЭС соответственно при отсутствии задолженности по административной ответственности водителей (</w:t>
            </w:r>
            <w:r w:rsidR="00754211" w:rsidRPr="00B87B15">
              <w:rPr>
                <w:color w:val="000000" w:themeColor="text1"/>
                <w:sz w:val="22"/>
                <w:szCs w:val="22"/>
              </w:rPr>
              <w:t>погашение задолженности).</w:t>
            </w:r>
          </w:p>
          <w:p w:rsidR="00F4004E" w:rsidRPr="00B87B15" w:rsidRDefault="00F4004E" w:rsidP="00F4004E">
            <w:pPr>
              <w:spacing w:line="276" w:lineRule="auto"/>
              <w:ind w:left="34" w:firstLine="317"/>
              <w:rPr>
                <w:rFonts w:ascii="Times New Roman" w:hAnsi="Times New Roman" w:cs="Times New Roman"/>
                <w:b/>
                <w:color w:val="000000" w:themeColor="text1"/>
              </w:rPr>
            </w:pPr>
            <w:r w:rsidRPr="00B87B15">
              <w:rPr>
                <w:rFonts w:ascii="Times New Roman" w:hAnsi="Times New Roman" w:cs="Times New Roman"/>
                <w:b/>
                <w:color w:val="000000" w:themeColor="text1"/>
              </w:rPr>
              <w:t>Предлагается:</w:t>
            </w:r>
          </w:p>
          <w:p w:rsidR="00451D30" w:rsidRDefault="00451D30" w:rsidP="00451D30">
            <w:pPr>
              <w:spacing w:line="276" w:lineRule="auto"/>
              <w:ind w:left="34" w:firstLine="317"/>
              <w:rPr>
                <w:rFonts w:ascii="Times New Roman" w:hAnsi="Times New Roman" w:cs="Times New Roman"/>
                <w:color w:val="000000" w:themeColor="text1"/>
              </w:rPr>
            </w:pPr>
            <w:r>
              <w:rPr>
                <w:rFonts w:ascii="Times New Roman" w:hAnsi="Times New Roman" w:cs="Times New Roman"/>
                <w:color w:val="000000" w:themeColor="text1"/>
              </w:rPr>
              <w:t xml:space="preserve">Обсудить и </w:t>
            </w:r>
            <w:r w:rsidRPr="008F7921">
              <w:rPr>
                <w:rFonts w:ascii="Times New Roman" w:hAnsi="Times New Roman" w:cs="Times New Roman"/>
                <w:color w:val="000000" w:themeColor="text1"/>
              </w:rPr>
              <w:t>принять согласованное решение</w:t>
            </w:r>
            <w:r>
              <w:rPr>
                <w:rFonts w:ascii="Times New Roman" w:hAnsi="Times New Roman" w:cs="Times New Roman"/>
                <w:color w:val="000000" w:themeColor="text1"/>
              </w:rPr>
              <w:t>.</w:t>
            </w:r>
          </w:p>
          <w:p w:rsidR="00A7226C" w:rsidRPr="001D2D51" w:rsidRDefault="00A7226C" w:rsidP="00AA02AD">
            <w:pPr>
              <w:pStyle w:val="1"/>
              <w:spacing w:line="276" w:lineRule="auto"/>
              <w:jc w:val="both"/>
              <w:rPr>
                <w:color w:val="000000" w:themeColor="text1"/>
                <w:sz w:val="22"/>
                <w:szCs w:val="22"/>
              </w:rPr>
            </w:pPr>
          </w:p>
        </w:tc>
      </w:tr>
      <w:tr w:rsidR="001D2D51" w:rsidRPr="001D2D51" w:rsidTr="00B11171">
        <w:trPr>
          <w:trHeight w:val="649"/>
        </w:trPr>
        <w:tc>
          <w:tcPr>
            <w:tcW w:w="675" w:type="dxa"/>
          </w:tcPr>
          <w:p w:rsidR="001408DE" w:rsidRPr="001D2D51" w:rsidRDefault="001408DE" w:rsidP="001408DE">
            <w:pPr>
              <w:pStyle w:val="aa"/>
              <w:numPr>
                <w:ilvl w:val="0"/>
                <w:numId w:val="7"/>
              </w:numPr>
              <w:tabs>
                <w:tab w:val="decimal" w:pos="459"/>
              </w:tabs>
              <w:spacing w:after="0"/>
              <w:ind w:left="34" w:firstLine="0"/>
              <w:rPr>
                <w:rFonts w:ascii="Times New Roman" w:hAnsi="Times New Roman"/>
                <w:color w:val="000000" w:themeColor="text1"/>
              </w:rPr>
            </w:pPr>
          </w:p>
        </w:tc>
        <w:tc>
          <w:tcPr>
            <w:tcW w:w="6413" w:type="dxa"/>
          </w:tcPr>
          <w:p w:rsidR="001408DE" w:rsidRPr="001D2D51" w:rsidRDefault="001408DE" w:rsidP="00E47CDD">
            <w:pPr>
              <w:pStyle w:val="Style17"/>
              <w:shd w:val="clear" w:color="auto" w:fill="auto"/>
              <w:spacing w:before="0" w:after="0" w:line="276" w:lineRule="auto"/>
              <w:ind w:right="23"/>
              <w:rPr>
                <w:rStyle w:val="CharStyle18"/>
                <w:b/>
                <w:i/>
                <w:color w:val="000000" w:themeColor="text1"/>
                <w:sz w:val="22"/>
                <w:szCs w:val="22"/>
                <w:lang w:val="ru-RU"/>
              </w:rPr>
            </w:pPr>
            <w:r w:rsidRPr="001D2D51">
              <w:rPr>
                <w:rStyle w:val="CharStyle18"/>
                <w:b/>
                <w:i/>
                <w:color w:val="000000" w:themeColor="text1"/>
                <w:spacing w:val="0"/>
                <w:sz w:val="22"/>
                <w:szCs w:val="22"/>
                <w:lang w:val="ru-RU"/>
              </w:rPr>
              <w:t>Запрет на перевозку по территории Российской Федерации спиртосодержащей продукции автоцистернами, зарегистрированными в других государствах-членах ЕАЭС.</w:t>
            </w:r>
          </w:p>
          <w:p w:rsidR="001408DE" w:rsidRPr="001D2D51" w:rsidRDefault="001408DE" w:rsidP="007B4744">
            <w:pPr>
              <w:pStyle w:val="Style17"/>
              <w:shd w:val="clear" w:color="auto" w:fill="auto"/>
              <w:spacing w:before="0" w:after="0" w:line="276" w:lineRule="auto"/>
              <w:ind w:right="23" w:firstLine="351"/>
              <w:rPr>
                <w:rStyle w:val="CharStyle18"/>
                <w:color w:val="000000" w:themeColor="text1"/>
                <w:spacing w:val="0"/>
                <w:sz w:val="22"/>
                <w:szCs w:val="22"/>
                <w:lang w:val="ru-RU"/>
              </w:rPr>
            </w:pPr>
            <w:r w:rsidRPr="001D2D51">
              <w:rPr>
                <w:rStyle w:val="CharStyle18"/>
                <w:color w:val="000000" w:themeColor="text1"/>
                <w:spacing w:val="0"/>
                <w:sz w:val="22"/>
                <w:szCs w:val="22"/>
              </w:rPr>
              <w:t>После вступления Армении в ЕАЭС Росси</w:t>
            </w:r>
            <w:r w:rsidRPr="001D2D51">
              <w:rPr>
                <w:rStyle w:val="CharStyle18"/>
                <w:color w:val="000000" w:themeColor="text1"/>
                <w:spacing w:val="0"/>
                <w:sz w:val="22"/>
                <w:szCs w:val="22"/>
                <w:lang w:val="ru-RU"/>
              </w:rPr>
              <w:t xml:space="preserve">йская Федерация </w:t>
            </w:r>
            <w:r w:rsidRPr="001D2D51">
              <w:rPr>
                <w:rStyle w:val="CharStyle18"/>
                <w:color w:val="000000" w:themeColor="text1"/>
                <w:spacing w:val="0"/>
                <w:sz w:val="22"/>
                <w:szCs w:val="22"/>
              </w:rPr>
              <w:t>запретила перевозки спиртных напитков крепостью свыше 25% автоцистернами, зарегистрированными в Р</w:t>
            </w:r>
            <w:r w:rsidRPr="001D2D51">
              <w:rPr>
                <w:rStyle w:val="CharStyle18"/>
                <w:color w:val="000000" w:themeColor="text1"/>
                <w:spacing w:val="0"/>
                <w:sz w:val="22"/>
                <w:szCs w:val="22"/>
                <w:lang w:val="ru-RU"/>
              </w:rPr>
              <w:t xml:space="preserve">еспублике </w:t>
            </w:r>
            <w:r w:rsidRPr="001D2D51">
              <w:rPr>
                <w:rStyle w:val="CharStyle18"/>
                <w:color w:val="000000" w:themeColor="text1"/>
                <w:spacing w:val="0"/>
                <w:sz w:val="22"/>
                <w:szCs w:val="22"/>
              </w:rPr>
              <w:t>А</w:t>
            </w:r>
            <w:r w:rsidRPr="001D2D51">
              <w:rPr>
                <w:rStyle w:val="CharStyle18"/>
                <w:color w:val="000000" w:themeColor="text1"/>
                <w:spacing w:val="0"/>
                <w:sz w:val="22"/>
                <w:szCs w:val="22"/>
                <w:lang w:val="ru-RU"/>
              </w:rPr>
              <w:t>рмения</w:t>
            </w:r>
            <w:r w:rsidRPr="001D2D51">
              <w:rPr>
                <w:rStyle w:val="CharStyle18"/>
                <w:color w:val="000000" w:themeColor="text1"/>
                <w:spacing w:val="0"/>
                <w:sz w:val="22"/>
                <w:szCs w:val="22"/>
              </w:rPr>
              <w:t>,</w:t>
            </w:r>
            <w:r w:rsidRPr="001D2D51">
              <w:rPr>
                <w:rStyle w:val="CharStyle18"/>
                <w:color w:val="000000" w:themeColor="text1"/>
                <w:spacing w:val="0"/>
                <w:sz w:val="22"/>
                <w:szCs w:val="22"/>
                <w:lang w:val="ru-RU"/>
              </w:rPr>
              <w:t xml:space="preserve"> в связи с этим </w:t>
            </w:r>
            <w:r w:rsidRPr="001D2D51">
              <w:rPr>
                <w:rStyle w:val="CharStyle18"/>
                <w:color w:val="000000" w:themeColor="text1"/>
                <w:spacing w:val="0"/>
                <w:sz w:val="22"/>
                <w:szCs w:val="22"/>
              </w:rPr>
              <w:t>армянский коньяк, коньячный спирт и т.д. из А</w:t>
            </w:r>
            <w:r w:rsidRPr="001D2D51">
              <w:rPr>
                <w:rStyle w:val="CharStyle18"/>
                <w:color w:val="000000" w:themeColor="text1"/>
                <w:spacing w:val="0"/>
                <w:sz w:val="22"/>
                <w:szCs w:val="22"/>
                <w:lang w:val="ru-RU"/>
              </w:rPr>
              <w:t xml:space="preserve">рмении </w:t>
            </w:r>
            <w:r w:rsidRPr="001D2D51">
              <w:rPr>
                <w:rStyle w:val="CharStyle18"/>
                <w:color w:val="000000" w:themeColor="text1"/>
                <w:spacing w:val="0"/>
                <w:sz w:val="22"/>
                <w:szCs w:val="22"/>
              </w:rPr>
              <w:t>в Р</w:t>
            </w:r>
            <w:r w:rsidRPr="001D2D51">
              <w:rPr>
                <w:rStyle w:val="CharStyle18"/>
                <w:color w:val="000000" w:themeColor="text1"/>
                <w:spacing w:val="0"/>
                <w:sz w:val="22"/>
                <w:szCs w:val="22"/>
                <w:lang w:val="ru-RU"/>
              </w:rPr>
              <w:t>оссию</w:t>
            </w:r>
            <w:r w:rsidRPr="001D2D51">
              <w:rPr>
                <w:rStyle w:val="CharStyle18"/>
                <w:color w:val="000000" w:themeColor="text1"/>
                <w:spacing w:val="0"/>
                <w:sz w:val="22"/>
                <w:szCs w:val="22"/>
              </w:rPr>
              <w:t xml:space="preserve"> перевозят только автоцистерны, зарегистрированные в Р</w:t>
            </w:r>
            <w:r w:rsidRPr="001D2D51">
              <w:rPr>
                <w:rStyle w:val="CharStyle18"/>
                <w:color w:val="000000" w:themeColor="text1"/>
                <w:spacing w:val="0"/>
                <w:sz w:val="22"/>
                <w:szCs w:val="22"/>
                <w:lang w:val="ru-RU"/>
              </w:rPr>
              <w:t>оссийской Федерации.</w:t>
            </w:r>
          </w:p>
          <w:p w:rsidR="001408DE" w:rsidRPr="001D2D51" w:rsidRDefault="001408DE" w:rsidP="007B4744">
            <w:pPr>
              <w:pStyle w:val="Style17"/>
              <w:shd w:val="clear" w:color="auto" w:fill="auto"/>
              <w:spacing w:before="0" w:after="0" w:line="276" w:lineRule="auto"/>
              <w:ind w:right="23" w:firstLine="351"/>
              <w:rPr>
                <w:rStyle w:val="CharStyle18"/>
                <w:color w:val="000000" w:themeColor="text1"/>
                <w:spacing w:val="0"/>
                <w:sz w:val="22"/>
                <w:szCs w:val="22"/>
                <w:lang w:val="ru-RU"/>
              </w:rPr>
            </w:pPr>
            <w:r w:rsidRPr="001D2D51">
              <w:rPr>
                <w:rStyle w:val="CharStyle18"/>
                <w:color w:val="000000" w:themeColor="text1"/>
                <w:spacing w:val="0"/>
                <w:sz w:val="22"/>
                <w:szCs w:val="22"/>
                <w:lang w:val="ru-RU"/>
              </w:rPr>
              <w:t xml:space="preserve">При этом </w:t>
            </w:r>
            <w:r w:rsidRPr="001D2D51">
              <w:rPr>
                <w:rStyle w:val="CharStyle18"/>
                <w:color w:val="000000" w:themeColor="text1"/>
                <w:spacing w:val="0"/>
                <w:sz w:val="22"/>
                <w:szCs w:val="22"/>
              </w:rPr>
              <w:t xml:space="preserve">у </w:t>
            </w:r>
            <w:r w:rsidRPr="001D2D51">
              <w:rPr>
                <w:rStyle w:val="CharStyle18"/>
                <w:color w:val="000000" w:themeColor="text1"/>
                <w:spacing w:val="0"/>
                <w:sz w:val="22"/>
                <w:szCs w:val="22"/>
                <w:lang w:val="ru-RU"/>
              </w:rPr>
              <w:t xml:space="preserve">армянских </w:t>
            </w:r>
            <w:r w:rsidRPr="001D2D51">
              <w:rPr>
                <w:rStyle w:val="CharStyle18"/>
                <w:color w:val="000000" w:themeColor="text1"/>
                <w:spacing w:val="0"/>
                <w:sz w:val="22"/>
                <w:szCs w:val="22"/>
              </w:rPr>
              <w:t xml:space="preserve">транспортных компаний имеются коммерческие договоры по доставкам </w:t>
            </w:r>
            <w:r w:rsidRPr="001D2D51">
              <w:rPr>
                <w:rStyle w:val="CharStyle18"/>
                <w:color w:val="000000" w:themeColor="text1"/>
                <w:spacing w:val="0"/>
                <w:sz w:val="22"/>
                <w:szCs w:val="22"/>
                <w:lang w:val="uk"/>
              </w:rPr>
              <w:t xml:space="preserve">спиртних </w:t>
            </w:r>
            <w:r w:rsidRPr="001D2D51">
              <w:rPr>
                <w:rStyle w:val="CharStyle18"/>
                <w:color w:val="000000" w:themeColor="text1"/>
                <w:spacing w:val="0"/>
                <w:sz w:val="22"/>
                <w:szCs w:val="22"/>
              </w:rPr>
              <w:t>напитков</w:t>
            </w:r>
            <w:r w:rsidRPr="001D2D51">
              <w:rPr>
                <w:rStyle w:val="CharStyle18"/>
                <w:color w:val="000000" w:themeColor="text1"/>
                <w:spacing w:val="0"/>
                <w:sz w:val="22"/>
                <w:szCs w:val="22"/>
                <w:lang w:val="ru-RU"/>
              </w:rPr>
              <w:t>. У</w:t>
            </w:r>
            <w:r w:rsidRPr="001D2D51">
              <w:rPr>
                <w:rStyle w:val="CharStyle18"/>
                <w:color w:val="000000" w:themeColor="text1"/>
                <w:spacing w:val="0"/>
                <w:sz w:val="22"/>
                <w:szCs w:val="22"/>
              </w:rPr>
              <w:t xml:space="preserve"> армянских грузоперевозчиков имеются документы по соответствию автоцистерн международным стандартам.</w:t>
            </w:r>
          </w:p>
          <w:p w:rsidR="00926C4B" w:rsidRDefault="00926C4B" w:rsidP="00E47CDD">
            <w:pPr>
              <w:pStyle w:val="aa"/>
              <w:spacing w:after="0"/>
              <w:ind w:left="0" w:firstLine="351"/>
              <w:jc w:val="both"/>
              <w:rPr>
                <w:rFonts w:ascii="Times New Roman" w:hAnsi="Times New Roman"/>
                <w:i/>
                <w:color w:val="000000" w:themeColor="text1"/>
              </w:rPr>
            </w:pPr>
          </w:p>
          <w:p w:rsidR="00926C4B" w:rsidRDefault="00926C4B" w:rsidP="00E47CDD">
            <w:pPr>
              <w:pStyle w:val="aa"/>
              <w:spacing w:after="0"/>
              <w:ind w:left="0" w:firstLine="351"/>
              <w:jc w:val="both"/>
              <w:rPr>
                <w:rFonts w:ascii="Times New Roman" w:hAnsi="Times New Roman"/>
                <w:i/>
                <w:color w:val="000000" w:themeColor="text1"/>
              </w:rPr>
            </w:pPr>
          </w:p>
          <w:p w:rsidR="001408DE" w:rsidRPr="001D2D51" w:rsidRDefault="001408DE" w:rsidP="00E47CDD">
            <w:pPr>
              <w:pStyle w:val="aa"/>
              <w:spacing w:after="0"/>
              <w:ind w:left="0" w:firstLine="351"/>
              <w:jc w:val="both"/>
              <w:rPr>
                <w:rFonts w:ascii="Times New Roman" w:hAnsi="Times New Roman"/>
                <w:i/>
                <w:color w:val="000000" w:themeColor="text1"/>
              </w:rPr>
            </w:pPr>
            <w:r w:rsidRPr="001D2D51">
              <w:rPr>
                <w:rFonts w:ascii="Times New Roman" w:hAnsi="Times New Roman"/>
                <w:i/>
                <w:color w:val="000000" w:themeColor="text1"/>
              </w:rPr>
              <w:lastRenderedPageBreak/>
              <w:t>Источник:</w:t>
            </w:r>
          </w:p>
          <w:p w:rsidR="001408DE" w:rsidRPr="001D2D51" w:rsidRDefault="001408DE" w:rsidP="00E47CDD">
            <w:pPr>
              <w:pStyle w:val="aa"/>
              <w:spacing w:after="0"/>
              <w:ind w:left="0" w:firstLine="351"/>
              <w:jc w:val="both"/>
              <w:rPr>
                <w:rStyle w:val="CharStyle18"/>
                <w:rFonts w:eastAsia="Calibri"/>
                <w:color w:val="000000" w:themeColor="text1"/>
                <w:spacing w:val="0"/>
                <w:sz w:val="22"/>
                <w:szCs w:val="22"/>
                <w:lang w:val="ru-RU"/>
              </w:rPr>
            </w:pPr>
            <w:r w:rsidRPr="001D2D51">
              <w:rPr>
                <w:rFonts w:ascii="Times New Roman" w:hAnsi="Times New Roman"/>
                <w:i/>
                <w:color w:val="000000" w:themeColor="text1"/>
              </w:rPr>
              <w:t>Письмо Министерства международной экономической интеграции и реформ Республики Армения от 25.04.2016 №2/797-16.</w:t>
            </w:r>
          </w:p>
        </w:tc>
        <w:tc>
          <w:tcPr>
            <w:tcW w:w="8363" w:type="dxa"/>
          </w:tcPr>
          <w:p w:rsidR="0041082C" w:rsidRPr="003354D4" w:rsidRDefault="0041082C" w:rsidP="0041082C">
            <w:pPr>
              <w:pStyle w:val="1"/>
              <w:spacing w:line="276" w:lineRule="auto"/>
              <w:ind w:firstLine="317"/>
              <w:jc w:val="both"/>
              <w:rPr>
                <w:rFonts w:eastAsia="Times New Roman"/>
                <w:color w:val="000000" w:themeColor="text1"/>
                <w:sz w:val="22"/>
                <w:szCs w:val="20"/>
              </w:rPr>
            </w:pPr>
            <w:r w:rsidRPr="00D70BFA">
              <w:rPr>
                <w:rFonts w:eastAsia="Times New Roman"/>
                <w:b/>
                <w:color w:val="000000" w:themeColor="text1"/>
                <w:sz w:val="22"/>
                <w:szCs w:val="20"/>
              </w:rPr>
              <w:lastRenderedPageBreak/>
              <w:t>Категория вопроса – «</w:t>
            </w:r>
            <w:r w:rsidRPr="0041082C">
              <w:rPr>
                <w:rFonts w:eastAsia="Times New Roman"/>
                <w:b/>
                <w:color w:val="000000" w:themeColor="text1"/>
                <w:sz w:val="22"/>
                <w:szCs w:val="20"/>
              </w:rPr>
              <w:t>ограничение</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p>
          <w:p w:rsidR="00C9162A" w:rsidRDefault="0006520D" w:rsidP="00E47CDD">
            <w:pPr>
              <w:pStyle w:val="1"/>
              <w:spacing w:line="276" w:lineRule="auto"/>
              <w:ind w:firstLine="317"/>
              <w:jc w:val="both"/>
              <w:rPr>
                <w:color w:val="000000" w:themeColor="text1"/>
                <w:sz w:val="22"/>
                <w:szCs w:val="22"/>
              </w:rPr>
            </w:pPr>
            <w:r w:rsidRPr="001D2D51">
              <w:rPr>
                <w:color w:val="000000" w:themeColor="text1"/>
                <w:sz w:val="22"/>
                <w:szCs w:val="22"/>
              </w:rPr>
              <w:t>В</w:t>
            </w:r>
            <w:r w:rsidR="00586622" w:rsidRPr="001D2D51">
              <w:rPr>
                <w:color w:val="000000" w:themeColor="text1"/>
                <w:sz w:val="22"/>
                <w:szCs w:val="22"/>
              </w:rPr>
              <w:t xml:space="preserve"> </w:t>
            </w:r>
            <w:r w:rsidR="00C9162A" w:rsidRPr="003368F9">
              <w:rPr>
                <w:rFonts w:eastAsia="Times New Roman"/>
                <w:color w:val="000000" w:themeColor="text1"/>
                <w:sz w:val="22"/>
                <w:szCs w:val="20"/>
              </w:rPr>
              <w:t>Реестр</w:t>
            </w:r>
            <w:r w:rsidR="00C9162A">
              <w:rPr>
                <w:rFonts w:eastAsia="Times New Roman"/>
                <w:color w:val="000000" w:themeColor="text1"/>
                <w:sz w:val="22"/>
                <w:szCs w:val="20"/>
              </w:rPr>
              <w:t>е</w:t>
            </w:r>
            <w:r w:rsidR="00C9162A"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sidR="00C9162A">
              <w:rPr>
                <w:b/>
                <w:color w:val="000000" w:themeColor="text1"/>
                <w:sz w:val="22"/>
                <w:szCs w:val="22"/>
              </w:rPr>
              <w:t xml:space="preserve"> </w:t>
            </w:r>
            <w:r w:rsidR="00586622" w:rsidRPr="001D2D51">
              <w:rPr>
                <w:color w:val="000000" w:themeColor="text1"/>
                <w:sz w:val="22"/>
                <w:szCs w:val="22"/>
              </w:rPr>
              <w:t>отражено в следующей редакции: «Необходимость оснащения автотранспортных средств техническими средствами регистрации, которые обеспечивают передачу данных о перемещении средств на территории РФ в соответствии с новым порядком ведения автоматизированной системы контроля перевозок этилового спирта и спиртосодержащ</w:t>
            </w:r>
            <w:r w:rsidR="00C9162A">
              <w:rPr>
                <w:color w:val="000000" w:themeColor="text1"/>
                <w:sz w:val="22"/>
                <w:szCs w:val="22"/>
              </w:rPr>
              <w:t>ей продукции на территории РФ».</w:t>
            </w:r>
          </w:p>
          <w:p w:rsidR="001408DE" w:rsidRPr="00825512" w:rsidRDefault="001408DE" w:rsidP="00E47CDD">
            <w:pPr>
              <w:pStyle w:val="1"/>
              <w:spacing w:line="276" w:lineRule="auto"/>
              <w:ind w:firstLine="317"/>
              <w:jc w:val="both"/>
              <w:rPr>
                <w:b/>
                <w:color w:val="000000" w:themeColor="text1"/>
                <w:sz w:val="22"/>
                <w:szCs w:val="22"/>
              </w:rPr>
            </w:pPr>
            <w:r w:rsidRPr="00825512">
              <w:rPr>
                <w:b/>
                <w:color w:val="000000" w:themeColor="text1"/>
                <w:sz w:val="22"/>
                <w:szCs w:val="22"/>
              </w:rPr>
              <w:t>Компетенция в ЕЭК:</w:t>
            </w:r>
          </w:p>
          <w:p w:rsidR="001408DE" w:rsidRPr="001D2D51" w:rsidRDefault="001408DE" w:rsidP="00E47CDD">
            <w:pPr>
              <w:pStyle w:val="1"/>
              <w:spacing w:line="276" w:lineRule="auto"/>
              <w:ind w:firstLine="317"/>
              <w:jc w:val="both"/>
              <w:rPr>
                <w:color w:val="000000" w:themeColor="text1"/>
                <w:sz w:val="22"/>
                <w:szCs w:val="22"/>
              </w:rPr>
            </w:pPr>
            <w:r w:rsidRPr="001D2D51">
              <w:rPr>
                <w:color w:val="000000" w:themeColor="text1"/>
                <w:sz w:val="22"/>
                <w:szCs w:val="22"/>
              </w:rPr>
              <w:t>Член Коллегии (Министр) по экономике и финансовой политике Т.М. Сулейменов</w:t>
            </w:r>
          </w:p>
          <w:p w:rsidR="001408DE" w:rsidRPr="00825512" w:rsidRDefault="001408DE" w:rsidP="00E47CDD">
            <w:pPr>
              <w:pStyle w:val="1"/>
              <w:spacing w:line="276" w:lineRule="auto"/>
              <w:ind w:firstLine="317"/>
              <w:jc w:val="both"/>
              <w:rPr>
                <w:b/>
                <w:color w:val="000000" w:themeColor="text1"/>
                <w:sz w:val="22"/>
                <w:szCs w:val="22"/>
              </w:rPr>
            </w:pPr>
            <w:r w:rsidRPr="00825512">
              <w:rPr>
                <w:b/>
                <w:color w:val="000000" w:themeColor="text1"/>
                <w:sz w:val="22"/>
                <w:szCs w:val="22"/>
              </w:rPr>
              <w:t>Комментарии:</w:t>
            </w:r>
          </w:p>
          <w:p w:rsidR="001A2C24" w:rsidRPr="001A2C24" w:rsidRDefault="007043CE" w:rsidP="001A2C24">
            <w:pPr>
              <w:pStyle w:val="1"/>
              <w:spacing w:line="276" w:lineRule="auto"/>
              <w:ind w:firstLine="317"/>
              <w:jc w:val="both"/>
              <w:rPr>
                <w:color w:val="000000" w:themeColor="text1"/>
                <w:sz w:val="22"/>
                <w:szCs w:val="22"/>
              </w:rPr>
            </w:pPr>
            <w:r w:rsidRPr="001A2C24">
              <w:rPr>
                <w:color w:val="000000" w:themeColor="text1"/>
                <w:sz w:val="22"/>
                <w:szCs w:val="22"/>
              </w:rPr>
              <w:t>Сохранить вопрос бе</w:t>
            </w:r>
            <w:r w:rsidR="00825512" w:rsidRPr="001A2C24">
              <w:rPr>
                <w:color w:val="000000" w:themeColor="text1"/>
                <w:sz w:val="22"/>
                <w:szCs w:val="22"/>
              </w:rPr>
              <w:t>з изменений.</w:t>
            </w:r>
            <w:r w:rsidRPr="001A2C24">
              <w:rPr>
                <w:color w:val="000000" w:themeColor="text1"/>
                <w:sz w:val="22"/>
                <w:szCs w:val="22"/>
              </w:rPr>
              <w:t xml:space="preserve"> Республике Армения дополнительно проработать вопрос</w:t>
            </w:r>
            <w:r w:rsidR="001A2C24" w:rsidRPr="001A2C24">
              <w:rPr>
                <w:color w:val="000000" w:themeColor="text1"/>
                <w:sz w:val="22"/>
                <w:szCs w:val="22"/>
              </w:rPr>
              <w:t xml:space="preserve"> с Министерством экономики Республики Армения.</w:t>
            </w:r>
            <w:r w:rsidR="00FD2DCC">
              <w:rPr>
                <w:color w:val="000000" w:themeColor="text1"/>
                <w:sz w:val="22"/>
                <w:szCs w:val="22"/>
              </w:rPr>
              <w:t xml:space="preserve"> </w:t>
            </w:r>
          </w:p>
          <w:p w:rsidR="008D122C" w:rsidRPr="00000BB5" w:rsidRDefault="008D122C" w:rsidP="00000BB5">
            <w:pPr>
              <w:ind w:firstLine="317"/>
              <w:rPr>
                <w:rFonts w:ascii="Times New Roman" w:hAnsi="Times New Roman" w:cs="Times New Roman"/>
                <w:color w:val="000000" w:themeColor="text1"/>
                <w:u w:val="single"/>
                <w:lang w:eastAsia="ru-RU"/>
              </w:rPr>
            </w:pPr>
            <w:r w:rsidRPr="00000BB5">
              <w:rPr>
                <w:rFonts w:ascii="Times New Roman" w:hAnsi="Times New Roman" w:cs="Times New Roman"/>
                <w:color w:val="000000" w:themeColor="text1"/>
                <w:u w:val="single"/>
                <w:lang w:eastAsia="ru-RU"/>
              </w:rPr>
              <w:t>Информация представителя Росалкогольрегулировани</w:t>
            </w:r>
            <w:r w:rsidR="00843C2F">
              <w:rPr>
                <w:rFonts w:ascii="Times New Roman" w:hAnsi="Times New Roman" w:cs="Times New Roman"/>
                <w:color w:val="000000" w:themeColor="text1"/>
                <w:u w:val="single"/>
                <w:lang w:eastAsia="ru-RU"/>
              </w:rPr>
              <w:t>я</w:t>
            </w:r>
            <w:r w:rsidRPr="00000BB5">
              <w:rPr>
                <w:rFonts w:ascii="Times New Roman" w:hAnsi="Times New Roman" w:cs="Times New Roman"/>
                <w:color w:val="000000" w:themeColor="text1"/>
                <w:u w:val="single"/>
                <w:lang w:eastAsia="ru-RU"/>
              </w:rPr>
              <w:t xml:space="preserve"> (Бурцев Димитрий Геннадьевич):</w:t>
            </w:r>
          </w:p>
          <w:p w:rsidR="00CA0831" w:rsidRDefault="00843C2F" w:rsidP="00CA0831">
            <w:pPr>
              <w:ind w:firstLine="317"/>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lastRenderedPageBreak/>
              <w:t>Не правильн</w:t>
            </w:r>
            <w:r w:rsidR="00FF4033">
              <w:rPr>
                <w:rFonts w:ascii="Times New Roman" w:hAnsi="Times New Roman" w:cs="Times New Roman"/>
                <w:color w:val="000000" w:themeColor="text1"/>
                <w:lang w:eastAsia="ru-RU"/>
              </w:rPr>
              <w:t>ое</w:t>
            </w:r>
            <w:r>
              <w:rPr>
                <w:rFonts w:ascii="Times New Roman" w:hAnsi="Times New Roman" w:cs="Times New Roman"/>
                <w:color w:val="000000" w:themeColor="text1"/>
                <w:lang w:eastAsia="ru-RU"/>
              </w:rPr>
              <w:t xml:space="preserve"> наименование</w:t>
            </w:r>
            <w:r w:rsidR="007043CE" w:rsidRPr="007043CE">
              <w:rPr>
                <w:rFonts w:ascii="Times New Roman" w:hAnsi="Times New Roman" w:cs="Times New Roman"/>
                <w:color w:val="000000" w:themeColor="text1"/>
                <w:lang w:eastAsia="ru-RU"/>
              </w:rPr>
              <w:t xml:space="preserve"> вопроса</w:t>
            </w:r>
            <w:r w:rsidR="007043CE">
              <w:rPr>
                <w:rFonts w:ascii="Times New Roman" w:hAnsi="Times New Roman" w:cs="Times New Roman"/>
                <w:color w:val="000000" w:themeColor="text1"/>
                <w:lang w:eastAsia="ru-RU"/>
              </w:rPr>
              <w:t>, так как требование</w:t>
            </w:r>
            <w:r w:rsidR="00000BB5">
              <w:rPr>
                <w:rFonts w:ascii="Times New Roman" w:hAnsi="Times New Roman" w:cs="Times New Roman"/>
                <w:color w:val="000000" w:themeColor="text1"/>
                <w:lang w:eastAsia="ru-RU"/>
              </w:rPr>
              <w:t>,</w:t>
            </w:r>
            <w:r w:rsidR="007043CE">
              <w:rPr>
                <w:rFonts w:ascii="Times New Roman" w:hAnsi="Times New Roman" w:cs="Times New Roman"/>
                <w:color w:val="000000" w:themeColor="text1"/>
                <w:lang w:eastAsia="ru-RU"/>
              </w:rPr>
              <w:t xml:space="preserve"> установленное Российской Федерацией</w:t>
            </w:r>
            <w:r>
              <w:rPr>
                <w:rFonts w:ascii="Times New Roman" w:hAnsi="Times New Roman" w:cs="Times New Roman"/>
                <w:color w:val="000000" w:themeColor="text1"/>
                <w:lang w:eastAsia="ru-RU"/>
              </w:rPr>
              <w:t>,</w:t>
            </w:r>
            <w:r w:rsidR="007043CE">
              <w:rPr>
                <w:rFonts w:ascii="Times New Roman" w:hAnsi="Times New Roman" w:cs="Times New Roman"/>
                <w:color w:val="000000" w:themeColor="text1"/>
                <w:lang w:eastAsia="ru-RU"/>
              </w:rPr>
              <w:t xml:space="preserve"> не связано с вступлением Республики Армения в ЕАЭС</w:t>
            </w:r>
            <w:r>
              <w:rPr>
                <w:rFonts w:ascii="Times New Roman" w:hAnsi="Times New Roman" w:cs="Times New Roman"/>
                <w:color w:val="000000" w:themeColor="text1"/>
                <w:lang w:eastAsia="ru-RU"/>
              </w:rPr>
              <w:t xml:space="preserve">. </w:t>
            </w:r>
            <w:r w:rsidR="00CA0831" w:rsidRPr="00CA0831">
              <w:rPr>
                <w:rFonts w:ascii="Times New Roman" w:hAnsi="Times New Roman" w:cs="Times New Roman"/>
                <w:color w:val="000000" w:themeColor="text1"/>
                <w:lang w:eastAsia="ru-RU"/>
              </w:rPr>
              <w:t xml:space="preserve">Требование о регулировании </w:t>
            </w:r>
            <w:r w:rsidR="00CA0831">
              <w:rPr>
                <w:rFonts w:ascii="Times New Roman" w:hAnsi="Times New Roman" w:cs="Times New Roman"/>
                <w:color w:val="000000" w:themeColor="text1"/>
                <w:lang w:eastAsia="ru-RU"/>
              </w:rPr>
              <w:t xml:space="preserve">оборота </w:t>
            </w:r>
            <w:r w:rsidR="00CA0831" w:rsidRPr="00CA0831">
              <w:rPr>
                <w:rFonts w:ascii="Times New Roman" w:hAnsi="Times New Roman" w:cs="Times New Roman"/>
                <w:color w:val="000000" w:themeColor="text1"/>
                <w:lang w:eastAsia="ru-RU"/>
              </w:rPr>
              <w:t>этилового спирта, алкогольной и спиртосодержащей</w:t>
            </w:r>
            <w:r w:rsidR="00CA0831">
              <w:rPr>
                <w:rFonts w:ascii="Times New Roman" w:hAnsi="Times New Roman" w:cs="Times New Roman"/>
                <w:color w:val="000000" w:themeColor="text1"/>
                <w:lang w:eastAsia="ru-RU"/>
              </w:rPr>
              <w:t xml:space="preserve"> продукции </w:t>
            </w:r>
            <w:r w:rsidR="00CA0831" w:rsidRPr="00CA0831">
              <w:rPr>
                <w:rFonts w:ascii="Times New Roman" w:hAnsi="Times New Roman" w:cs="Times New Roman"/>
                <w:color w:val="000000" w:themeColor="text1"/>
                <w:lang w:eastAsia="ru-RU"/>
              </w:rPr>
              <w:t>было принято еще в 2012 г. до момента вступления Армении в ЕАЭС</w:t>
            </w:r>
            <w:r w:rsidR="00CA0831">
              <w:rPr>
                <w:rFonts w:ascii="Times New Roman" w:hAnsi="Times New Roman" w:cs="Times New Roman"/>
                <w:color w:val="000000" w:themeColor="text1"/>
                <w:lang w:eastAsia="ru-RU"/>
              </w:rPr>
              <w:t>.</w:t>
            </w:r>
          </w:p>
          <w:p w:rsidR="00843C2F" w:rsidRDefault="00843C2F" w:rsidP="00843C2F">
            <w:pPr>
              <w:ind w:firstLine="317"/>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Данная п</w:t>
            </w:r>
            <w:r w:rsidRPr="00843C2F">
              <w:rPr>
                <w:rFonts w:ascii="Times New Roman" w:hAnsi="Times New Roman" w:cs="Times New Roman"/>
                <w:color w:val="000000" w:themeColor="text1"/>
                <w:lang w:eastAsia="ru-RU"/>
              </w:rPr>
              <w:t xml:space="preserve">роблема </w:t>
            </w:r>
            <w:r>
              <w:rPr>
                <w:rFonts w:ascii="Times New Roman" w:hAnsi="Times New Roman" w:cs="Times New Roman"/>
                <w:color w:val="000000" w:themeColor="text1"/>
                <w:lang w:eastAsia="ru-RU"/>
              </w:rPr>
              <w:t xml:space="preserve">является не </w:t>
            </w:r>
            <w:r w:rsidRPr="00843C2F">
              <w:rPr>
                <w:rFonts w:ascii="Times New Roman" w:hAnsi="Times New Roman" w:cs="Times New Roman"/>
                <w:color w:val="000000" w:themeColor="text1"/>
                <w:lang w:eastAsia="ru-RU"/>
              </w:rPr>
              <w:t>автомобильн</w:t>
            </w:r>
            <w:r>
              <w:rPr>
                <w:rFonts w:ascii="Times New Roman" w:hAnsi="Times New Roman" w:cs="Times New Roman"/>
                <w:color w:val="000000" w:themeColor="text1"/>
                <w:lang w:eastAsia="ru-RU"/>
              </w:rPr>
              <w:t>ой</w:t>
            </w:r>
            <w:r w:rsidRPr="00843C2F">
              <w:rPr>
                <w:rFonts w:ascii="Times New Roman" w:hAnsi="Times New Roman" w:cs="Times New Roman"/>
                <w:color w:val="000000" w:themeColor="text1"/>
                <w:lang w:eastAsia="ru-RU"/>
              </w:rPr>
              <w:t xml:space="preserve">, а </w:t>
            </w:r>
            <w:r w:rsidR="00CA0831">
              <w:rPr>
                <w:rFonts w:ascii="Times New Roman" w:hAnsi="Times New Roman" w:cs="Times New Roman"/>
                <w:color w:val="000000" w:themeColor="text1"/>
                <w:lang w:eastAsia="ru-RU"/>
              </w:rPr>
              <w:t xml:space="preserve">является </w:t>
            </w:r>
            <w:r w:rsidRPr="00843C2F">
              <w:rPr>
                <w:rFonts w:ascii="Times New Roman" w:hAnsi="Times New Roman" w:cs="Times New Roman"/>
                <w:color w:val="000000" w:themeColor="text1"/>
                <w:lang w:eastAsia="ru-RU"/>
              </w:rPr>
              <w:t>фискальн</w:t>
            </w:r>
            <w:r>
              <w:rPr>
                <w:rFonts w:ascii="Times New Roman" w:hAnsi="Times New Roman" w:cs="Times New Roman"/>
                <w:color w:val="000000" w:themeColor="text1"/>
                <w:lang w:eastAsia="ru-RU"/>
              </w:rPr>
              <w:t>ой</w:t>
            </w:r>
            <w:r w:rsidRPr="00843C2F">
              <w:rPr>
                <w:rFonts w:ascii="Times New Roman" w:hAnsi="Times New Roman" w:cs="Times New Roman"/>
                <w:color w:val="000000" w:themeColor="text1"/>
                <w:lang w:eastAsia="ru-RU"/>
              </w:rPr>
              <w:t xml:space="preserve"> и связана с нелегальным оборотом алкогольн</w:t>
            </w:r>
            <w:r>
              <w:rPr>
                <w:rFonts w:ascii="Times New Roman" w:hAnsi="Times New Roman" w:cs="Times New Roman"/>
                <w:color w:val="000000" w:themeColor="text1"/>
                <w:lang w:eastAsia="ru-RU"/>
              </w:rPr>
              <w:t>ой продукции и этилового спирта.</w:t>
            </w:r>
          </w:p>
          <w:p w:rsidR="007C3A55" w:rsidRPr="009D0128" w:rsidRDefault="00CA0831" w:rsidP="009D0128">
            <w:pPr>
              <w:ind w:firstLine="317"/>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Транспортные средства при перевозке </w:t>
            </w:r>
            <w:r w:rsidRPr="00CA0831">
              <w:rPr>
                <w:rFonts w:ascii="Times New Roman" w:hAnsi="Times New Roman" w:cs="Times New Roman"/>
                <w:color w:val="000000" w:themeColor="text1"/>
                <w:lang w:eastAsia="ru-RU"/>
              </w:rPr>
              <w:t xml:space="preserve">этилового спирта наливом и спиртосодержащей продукции градусом свыше 25% </w:t>
            </w:r>
            <w:r>
              <w:rPr>
                <w:rFonts w:ascii="Times New Roman" w:hAnsi="Times New Roman" w:cs="Times New Roman"/>
                <w:color w:val="000000" w:themeColor="text1"/>
                <w:lang w:eastAsia="ru-RU"/>
              </w:rPr>
              <w:t xml:space="preserve">должны быть </w:t>
            </w:r>
            <w:r w:rsidRPr="00CA0831">
              <w:rPr>
                <w:rFonts w:ascii="Times New Roman" w:hAnsi="Times New Roman" w:cs="Times New Roman"/>
                <w:color w:val="000000" w:themeColor="text1"/>
                <w:lang w:eastAsia="ru-RU"/>
              </w:rPr>
              <w:t>оснащены специальным оборудованием</w:t>
            </w:r>
            <w:r>
              <w:rPr>
                <w:rFonts w:ascii="Times New Roman" w:hAnsi="Times New Roman" w:cs="Times New Roman"/>
                <w:color w:val="000000" w:themeColor="text1"/>
                <w:lang w:eastAsia="ru-RU"/>
              </w:rPr>
              <w:t xml:space="preserve"> и </w:t>
            </w:r>
            <w:r w:rsidR="007C3A55" w:rsidRPr="007C3A55">
              <w:rPr>
                <w:rFonts w:ascii="Times New Roman" w:hAnsi="Times New Roman" w:cs="Times New Roman"/>
                <w:color w:val="000000" w:themeColor="text1"/>
                <w:lang w:eastAsia="ru-RU"/>
              </w:rPr>
              <w:t>специальными техническими средствами.</w:t>
            </w:r>
          </w:p>
          <w:p w:rsidR="00CA0831" w:rsidRDefault="00525649" w:rsidP="00CA0831">
            <w:pPr>
              <w:ind w:firstLine="317"/>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Т</w:t>
            </w:r>
            <w:r w:rsidR="00CA0831" w:rsidRPr="00CA0831">
              <w:rPr>
                <w:rFonts w:ascii="Times New Roman" w:hAnsi="Times New Roman" w:cs="Times New Roman"/>
                <w:color w:val="000000" w:themeColor="text1"/>
                <w:lang w:eastAsia="ru-RU"/>
              </w:rPr>
              <w:t xml:space="preserve">ребование касается </w:t>
            </w:r>
            <w:r>
              <w:rPr>
                <w:rFonts w:ascii="Times New Roman" w:hAnsi="Times New Roman" w:cs="Times New Roman"/>
                <w:color w:val="000000" w:themeColor="text1"/>
                <w:lang w:eastAsia="ru-RU"/>
              </w:rPr>
              <w:t xml:space="preserve">как </w:t>
            </w:r>
            <w:r w:rsidR="00CA0831" w:rsidRPr="00CA0831">
              <w:rPr>
                <w:rFonts w:ascii="Times New Roman" w:hAnsi="Times New Roman" w:cs="Times New Roman"/>
                <w:color w:val="000000" w:themeColor="text1"/>
                <w:lang w:eastAsia="ru-RU"/>
              </w:rPr>
              <w:t>российских</w:t>
            </w:r>
            <w:r>
              <w:rPr>
                <w:rFonts w:ascii="Times New Roman" w:hAnsi="Times New Roman" w:cs="Times New Roman"/>
                <w:color w:val="000000" w:themeColor="text1"/>
                <w:lang w:eastAsia="ru-RU"/>
              </w:rPr>
              <w:t xml:space="preserve"> перевозчиков</w:t>
            </w:r>
            <w:r w:rsidR="00CA0831" w:rsidRPr="00CA0831">
              <w:rPr>
                <w:rFonts w:ascii="Times New Roman" w:hAnsi="Times New Roman" w:cs="Times New Roman"/>
                <w:color w:val="000000" w:themeColor="text1"/>
                <w:lang w:eastAsia="ru-RU"/>
              </w:rPr>
              <w:t xml:space="preserve">, </w:t>
            </w:r>
            <w:r>
              <w:rPr>
                <w:rFonts w:ascii="Times New Roman" w:hAnsi="Times New Roman" w:cs="Times New Roman"/>
                <w:color w:val="000000" w:themeColor="text1"/>
                <w:lang w:eastAsia="ru-RU"/>
              </w:rPr>
              <w:t xml:space="preserve">так и перевозчиков других государств, </w:t>
            </w:r>
            <w:r w:rsidR="00CA0831" w:rsidRPr="00CA0831">
              <w:rPr>
                <w:rFonts w:ascii="Times New Roman" w:hAnsi="Times New Roman" w:cs="Times New Roman"/>
                <w:color w:val="000000" w:themeColor="text1"/>
                <w:lang w:eastAsia="ru-RU"/>
              </w:rPr>
              <w:t>осуществляющих поставку этилового</w:t>
            </w:r>
            <w:r>
              <w:rPr>
                <w:rFonts w:ascii="Times New Roman" w:hAnsi="Times New Roman" w:cs="Times New Roman"/>
                <w:color w:val="000000" w:themeColor="text1"/>
                <w:lang w:eastAsia="ru-RU"/>
              </w:rPr>
              <w:t xml:space="preserve"> спирта наливом (режим не менее благоприятный, чем для российских перевозчиков).</w:t>
            </w:r>
          </w:p>
          <w:p w:rsidR="009D0128" w:rsidRPr="004A77DB" w:rsidRDefault="009D0128" w:rsidP="00CA0831">
            <w:pPr>
              <w:ind w:firstLine="317"/>
              <w:rPr>
                <w:rFonts w:ascii="Times New Roman" w:hAnsi="Times New Roman" w:cs="Times New Roman"/>
                <w:color w:val="000000" w:themeColor="text1"/>
                <w:lang w:eastAsia="ru-RU"/>
              </w:rPr>
            </w:pPr>
            <w:r w:rsidRPr="004A77DB">
              <w:rPr>
                <w:rFonts w:ascii="Times New Roman" w:hAnsi="Times New Roman" w:cs="Times New Roman"/>
                <w:color w:val="000000" w:themeColor="text1"/>
                <w:lang w:eastAsia="ru-RU"/>
              </w:rPr>
              <w:t>Росалкогольрегулирование не считает этот вопрос барьером.</w:t>
            </w:r>
          </w:p>
          <w:p w:rsidR="004A77DB" w:rsidRDefault="004A77DB" w:rsidP="00E47CDD">
            <w:pPr>
              <w:pStyle w:val="1"/>
              <w:spacing w:line="276" w:lineRule="auto"/>
              <w:ind w:firstLine="317"/>
              <w:jc w:val="both"/>
              <w:rPr>
                <w:color w:val="000000" w:themeColor="text1"/>
                <w:sz w:val="22"/>
                <w:szCs w:val="22"/>
                <w:u w:val="single"/>
              </w:rPr>
            </w:pPr>
          </w:p>
          <w:p w:rsidR="001408DE" w:rsidRPr="001D2D51" w:rsidRDefault="001408DE"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Информация от Департамента развития предпринимательской деятельности:</w:t>
            </w:r>
          </w:p>
          <w:p w:rsidR="001408DE" w:rsidRPr="001D2D51" w:rsidRDefault="001408DE" w:rsidP="00E47CDD">
            <w:pPr>
              <w:pStyle w:val="1"/>
              <w:spacing w:line="276" w:lineRule="auto"/>
              <w:ind w:firstLine="317"/>
              <w:jc w:val="both"/>
              <w:rPr>
                <w:color w:val="000000" w:themeColor="text1"/>
                <w:sz w:val="22"/>
                <w:szCs w:val="22"/>
              </w:rPr>
            </w:pPr>
            <w:r w:rsidRPr="001D2D51">
              <w:rPr>
                <w:color w:val="000000" w:themeColor="text1"/>
                <w:sz w:val="22"/>
                <w:szCs w:val="22"/>
              </w:rPr>
              <w:t>Вопросы регулирования порядка предоставления национального и иных режимов лицам, оказывающим транспортные услуги, регулируется положения раздела XV Договора.</w:t>
            </w:r>
          </w:p>
          <w:p w:rsidR="001408DE" w:rsidRPr="001D2D51" w:rsidRDefault="001408DE"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Требование по обязательной перевозке спиртных напитков крепостью более 25% автоцистернами, оснащенными ГЛОНАСС, является лицензионным требованием, приводящим к тому, что компании других государств-членов Союза вынуждены перегружать на границе этиловый спирт и спиртосодержащую продукцию на российский спецавтотранспорт или пользоваться исключительно российскими транспортными средствами. Данные требования не предусматривают никаких особенностей для организаций других государств-членов Союза. </w:t>
            </w:r>
          </w:p>
          <w:p w:rsidR="001408DE" w:rsidRPr="001D2D51" w:rsidRDefault="001408DE"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Согласно Постановлению Правительства РФ от 6 июля 2012 г. № 688 «О Правилах ведения автоматизированной системы контроля перевозок этилового спирта и спиртосодержащей продукции на территории РФ» участниками системы контроля перевозок являются: юридические лица (организации) осуществляющие перевозки этилового спирта, нефасованной спиртосодержащей продукции с содержанием этилового спирта более 25 % объема готовой продукции автомобильным транспортом на основании соответствующих лицензий, за исключением организаций-перевозчиков, осуществляющих перевозки указанной продукции в соответствии с таможенной процедурой таможенного транзита. </w:t>
            </w:r>
          </w:p>
          <w:p w:rsidR="001408DE" w:rsidRPr="001D2D51" w:rsidRDefault="001408DE" w:rsidP="00E47CDD">
            <w:pPr>
              <w:pStyle w:val="1"/>
              <w:spacing w:line="276" w:lineRule="auto"/>
              <w:ind w:firstLine="317"/>
              <w:jc w:val="both"/>
              <w:rPr>
                <w:color w:val="000000" w:themeColor="text1"/>
                <w:sz w:val="22"/>
                <w:szCs w:val="22"/>
              </w:rPr>
            </w:pPr>
            <w:r w:rsidRPr="001D2D51">
              <w:rPr>
                <w:color w:val="000000" w:themeColor="text1"/>
                <w:sz w:val="22"/>
                <w:szCs w:val="22"/>
              </w:rPr>
              <w:lastRenderedPageBreak/>
              <w:t>В соответствии с Техническим регламентом ТС о безопасности колесных транспортных средств от 9 декабря 2011 г. № 877 выпускаемые в обращение транспортные средства категории N, используемые для перевозки опасных грузов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 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Союза.</w:t>
            </w:r>
          </w:p>
          <w:p w:rsidR="001408DE" w:rsidRPr="001D2D51" w:rsidRDefault="001408DE"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Вопрос может быть разрешен следующими способами:</w:t>
            </w:r>
          </w:p>
          <w:p w:rsidR="001408DE" w:rsidRPr="001D2D51" w:rsidRDefault="001408DE"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1) внесение изменений в указанные акты российского законодательства, направленные на устранение дискриминационного подхода и упрощение процедур оснащения автотранспортных средств техническими средствами регистрации и приведение в соответствии с Договором о Союзе; </w:t>
            </w:r>
          </w:p>
          <w:p w:rsidR="001408DE" w:rsidRPr="001D2D51" w:rsidRDefault="001408DE" w:rsidP="00E47CDD">
            <w:pPr>
              <w:pStyle w:val="1"/>
              <w:spacing w:line="276" w:lineRule="auto"/>
              <w:ind w:firstLine="317"/>
              <w:jc w:val="both"/>
              <w:rPr>
                <w:color w:val="000000" w:themeColor="text1"/>
                <w:sz w:val="22"/>
                <w:szCs w:val="22"/>
              </w:rPr>
            </w:pPr>
            <w:r w:rsidRPr="001D2D51">
              <w:rPr>
                <w:color w:val="000000" w:themeColor="text1"/>
                <w:sz w:val="22"/>
                <w:szCs w:val="22"/>
              </w:rPr>
              <w:t>2) разработка и введение в Союзе гармонизированного порядка лицензирования транспортных средств, предназначенных для перевозок особо опасных грузов, в том числе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A7FBB" w:rsidRPr="00C9162A" w:rsidRDefault="00F4004E" w:rsidP="000A7FBB">
            <w:pPr>
              <w:spacing w:line="276" w:lineRule="auto"/>
              <w:ind w:left="34" w:firstLine="317"/>
              <w:rPr>
                <w:rFonts w:ascii="Times New Roman" w:hAnsi="Times New Roman" w:cs="Times New Roman"/>
                <w:b/>
                <w:color w:val="000000" w:themeColor="text1"/>
              </w:rPr>
            </w:pPr>
            <w:r w:rsidRPr="00C9162A">
              <w:rPr>
                <w:rFonts w:ascii="Times New Roman" w:hAnsi="Times New Roman" w:cs="Times New Roman"/>
                <w:b/>
                <w:color w:val="000000" w:themeColor="text1"/>
              </w:rPr>
              <w:t>Предлагается:</w:t>
            </w:r>
          </w:p>
          <w:p w:rsidR="000A7FBB" w:rsidRDefault="000A7FBB" w:rsidP="000A7FBB">
            <w:pPr>
              <w:spacing w:line="276" w:lineRule="auto"/>
              <w:ind w:left="34" w:firstLine="317"/>
              <w:rPr>
                <w:rFonts w:ascii="Times New Roman" w:hAnsi="Times New Roman" w:cs="Times New Roman"/>
                <w:color w:val="000000" w:themeColor="text1"/>
              </w:rPr>
            </w:pPr>
            <w:r>
              <w:rPr>
                <w:rFonts w:ascii="Times New Roman" w:hAnsi="Times New Roman" w:cs="Times New Roman"/>
                <w:color w:val="000000" w:themeColor="text1"/>
              </w:rPr>
              <w:t>Заслушать позицию членов подкомитета от Республики Армения</w:t>
            </w:r>
            <w:r w:rsidR="0053126C">
              <w:rPr>
                <w:rFonts w:ascii="Times New Roman" w:hAnsi="Times New Roman" w:cs="Times New Roman"/>
                <w:color w:val="000000" w:themeColor="text1"/>
              </w:rPr>
              <w:t xml:space="preserve">, </w:t>
            </w:r>
            <w:r w:rsidR="007F653D">
              <w:rPr>
                <w:rFonts w:ascii="Times New Roman" w:hAnsi="Times New Roman" w:cs="Times New Roman"/>
                <w:color w:val="000000" w:themeColor="text1"/>
              </w:rPr>
              <w:t>Кыргызской Республики</w:t>
            </w:r>
            <w:r>
              <w:rPr>
                <w:rFonts w:ascii="Times New Roman" w:hAnsi="Times New Roman" w:cs="Times New Roman"/>
                <w:color w:val="000000" w:themeColor="text1"/>
              </w:rPr>
              <w:t xml:space="preserve"> </w:t>
            </w:r>
            <w:r w:rsidR="0053126C">
              <w:rPr>
                <w:rFonts w:ascii="Times New Roman" w:hAnsi="Times New Roman" w:cs="Times New Roman"/>
                <w:color w:val="000000" w:themeColor="text1"/>
              </w:rPr>
              <w:t xml:space="preserve">и Росалкогольрегулирования </w:t>
            </w:r>
            <w:r>
              <w:rPr>
                <w:rFonts w:ascii="Times New Roman" w:hAnsi="Times New Roman" w:cs="Times New Roman"/>
                <w:color w:val="000000" w:themeColor="text1"/>
              </w:rPr>
              <w:t>по вопросу.</w:t>
            </w:r>
          </w:p>
          <w:p w:rsidR="000A7FBB" w:rsidRPr="000A7FBB" w:rsidRDefault="000A7FBB" w:rsidP="000A7FBB">
            <w:pPr>
              <w:spacing w:line="276" w:lineRule="auto"/>
              <w:ind w:left="34" w:firstLine="317"/>
              <w:rPr>
                <w:rFonts w:ascii="Times New Roman" w:hAnsi="Times New Roman" w:cs="Times New Roman"/>
                <w:color w:val="000000" w:themeColor="text1"/>
              </w:rPr>
            </w:pPr>
            <w:r>
              <w:rPr>
                <w:rFonts w:ascii="Times New Roman" w:hAnsi="Times New Roman" w:cs="Times New Roman"/>
                <w:color w:val="000000" w:themeColor="text1"/>
              </w:rPr>
              <w:t xml:space="preserve">По итогам обсуждения </w:t>
            </w:r>
            <w:r w:rsidRPr="001D2D51">
              <w:rPr>
                <w:rFonts w:ascii="Times New Roman" w:hAnsi="Times New Roman"/>
                <w:color w:val="000000" w:themeColor="text1"/>
              </w:rPr>
              <w:t>принять согласованное решение.</w:t>
            </w:r>
          </w:p>
          <w:p w:rsidR="00085BE1" w:rsidRPr="001D2D51" w:rsidRDefault="00085BE1" w:rsidP="000A7FBB">
            <w:pPr>
              <w:spacing w:line="276" w:lineRule="auto"/>
              <w:ind w:left="34" w:firstLine="317"/>
              <w:rPr>
                <w:color w:val="000000" w:themeColor="text1"/>
              </w:rPr>
            </w:pPr>
          </w:p>
        </w:tc>
      </w:tr>
      <w:tr w:rsidR="001D2D51" w:rsidRPr="001D2D51" w:rsidTr="00B11171">
        <w:trPr>
          <w:trHeight w:val="649"/>
        </w:trPr>
        <w:tc>
          <w:tcPr>
            <w:tcW w:w="675" w:type="dxa"/>
          </w:tcPr>
          <w:p w:rsidR="007414CD" w:rsidRPr="001D2D51" w:rsidRDefault="007414CD"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7414CD" w:rsidRPr="001D2D51" w:rsidRDefault="007414CD" w:rsidP="00E47CDD">
            <w:pPr>
              <w:pStyle w:val="Style16"/>
              <w:shd w:val="clear" w:color="auto" w:fill="auto"/>
              <w:spacing w:before="0" w:line="276" w:lineRule="auto"/>
              <w:ind w:left="40" w:right="40"/>
              <w:rPr>
                <w:rStyle w:val="CharStyle17"/>
                <w:b/>
                <w:i/>
                <w:color w:val="000000" w:themeColor="text1"/>
                <w:sz w:val="22"/>
                <w:szCs w:val="22"/>
                <w:lang w:val="ru-RU"/>
              </w:rPr>
            </w:pPr>
            <w:r w:rsidRPr="001D2D51">
              <w:rPr>
                <w:rStyle w:val="CharStyle17"/>
                <w:b/>
                <w:i/>
                <w:color w:val="000000" w:themeColor="text1"/>
                <w:sz w:val="22"/>
                <w:szCs w:val="22"/>
                <w:lang w:val="ru-RU"/>
              </w:rPr>
              <w:t>Проблемы оказания автотранспортных услуг по перевозке на основании национального водительского удостоверения.</w:t>
            </w:r>
          </w:p>
          <w:p w:rsidR="007414CD" w:rsidRPr="001D2D51" w:rsidRDefault="007414CD" w:rsidP="00E47CDD">
            <w:pPr>
              <w:pStyle w:val="Style16"/>
              <w:shd w:val="clear" w:color="auto" w:fill="auto"/>
              <w:spacing w:before="0" w:line="276" w:lineRule="auto"/>
              <w:ind w:left="40" w:right="40" w:firstLine="311"/>
              <w:rPr>
                <w:color w:val="000000" w:themeColor="text1"/>
                <w:sz w:val="22"/>
                <w:szCs w:val="22"/>
              </w:rPr>
            </w:pPr>
            <w:r w:rsidRPr="001D2D51">
              <w:rPr>
                <w:rStyle w:val="CharStyle17"/>
                <w:color w:val="000000" w:themeColor="text1"/>
                <w:sz w:val="22"/>
                <w:szCs w:val="22"/>
              </w:rPr>
              <w:t>В соответствии с пунктом 13 статьи 25 Федерального закона от 10 де</w:t>
            </w:r>
            <w:r w:rsidRPr="001D2D51">
              <w:rPr>
                <w:rStyle w:val="CharStyle30"/>
                <w:color w:val="000000" w:themeColor="text1"/>
                <w:sz w:val="22"/>
                <w:szCs w:val="22"/>
              </w:rPr>
              <w:t>кабря 1995 г. № 196-ФЗ «О безопасности дорожного движения»</w:t>
            </w:r>
            <w:r w:rsidRPr="001D2D51">
              <w:rPr>
                <w:rStyle w:val="CharStyle31"/>
                <w:color w:val="000000" w:themeColor="text1"/>
                <w:sz w:val="22"/>
                <w:szCs w:val="22"/>
              </w:rPr>
              <w:t xml:space="preserve"> </w:t>
            </w:r>
            <w:r w:rsidRPr="001D2D51">
              <w:rPr>
                <w:rStyle w:val="CharStyle17"/>
                <w:color w:val="000000" w:themeColor="text1"/>
                <w:sz w:val="22"/>
                <w:szCs w:val="22"/>
              </w:rPr>
              <w:t>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1D2D51">
              <w:rPr>
                <w:rStyle w:val="CharStyle17"/>
                <w:color w:val="000000" w:themeColor="text1"/>
                <w:sz w:val="22"/>
                <w:szCs w:val="22"/>
                <w:lang w:val="ru-RU"/>
              </w:rPr>
              <w:t xml:space="preserve"> У</w:t>
            </w:r>
            <w:r w:rsidRPr="001D2D51">
              <w:rPr>
                <w:rStyle w:val="CharStyle17"/>
                <w:color w:val="000000" w:themeColor="text1"/>
                <w:sz w:val="22"/>
                <w:szCs w:val="22"/>
              </w:rPr>
              <w:t>казанный пункт вступает в силу с 1 июня 2017 года.</w:t>
            </w:r>
          </w:p>
          <w:p w:rsidR="007414CD" w:rsidRPr="001D2D51" w:rsidRDefault="007414CD" w:rsidP="00E47CDD">
            <w:pPr>
              <w:pStyle w:val="Style16"/>
              <w:shd w:val="clear" w:color="auto" w:fill="auto"/>
              <w:spacing w:before="0" w:line="276" w:lineRule="auto"/>
              <w:ind w:left="40" w:right="40" w:firstLine="311"/>
              <w:rPr>
                <w:rStyle w:val="CharStyle17"/>
                <w:color w:val="000000" w:themeColor="text1"/>
                <w:sz w:val="22"/>
                <w:szCs w:val="22"/>
                <w:lang w:val="ru-RU"/>
              </w:rPr>
            </w:pPr>
            <w:r w:rsidRPr="001D2D51">
              <w:rPr>
                <w:rStyle w:val="CharStyle17"/>
                <w:color w:val="000000" w:themeColor="text1"/>
                <w:sz w:val="22"/>
                <w:szCs w:val="22"/>
              </w:rPr>
              <w:lastRenderedPageBreak/>
              <w:t>Согласно положениям пункта 14 . статьи 73 Закона РК</w:t>
            </w:r>
            <w:r w:rsidRPr="001D2D51">
              <w:rPr>
                <w:rStyle w:val="CharStyle30"/>
                <w:color w:val="000000" w:themeColor="text1"/>
                <w:sz w:val="22"/>
                <w:szCs w:val="22"/>
              </w:rPr>
              <w:t xml:space="preserve"> от 17 апреля 2014 года № </w:t>
            </w:r>
            <w:r w:rsidRPr="001D2D51">
              <w:rPr>
                <w:rStyle w:val="CharStyle30"/>
                <w:color w:val="000000" w:themeColor="text1"/>
                <w:sz w:val="22"/>
                <w:szCs w:val="22"/>
                <w:lang w:val="ru-RU"/>
              </w:rPr>
              <w:t>194-</w:t>
            </w:r>
            <w:r w:rsidRPr="001D2D51">
              <w:rPr>
                <w:rStyle w:val="CharStyle30"/>
                <w:color w:val="000000" w:themeColor="text1"/>
                <w:sz w:val="22"/>
                <w:szCs w:val="22"/>
                <w:lang w:val="en-US"/>
              </w:rPr>
              <w:t>V</w:t>
            </w:r>
            <w:r w:rsidRPr="001D2D51">
              <w:rPr>
                <w:rStyle w:val="CharStyle30"/>
                <w:color w:val="000000" w:themeColor="text1"/>
                <w:sz w:val="22"/>
                <w:szCs w:val="22"/>
                <w:lang w:val="ru-RU"/>
              </w:rPr>
              <w:t xml:space="preserve"> </w:t>
            </w:r>
            <w:r w:rsidRPr="001D2D51">
              <w:rPr>
                <w:rStyle w:val="CharStyle30"/>
                <w:color w:val="000000" w:themeColor="text1"/>
                <w:sz w:val="22"/>
                <w:szCs w:val="22"/>
              </w:rPr>
              <w:t>«О дорожном движении»</w:t>
            </w:r>
            <w:r w:rsidRPr="001D2D51">
              <w:rPr>
                <w:rStyle w:val="CharStyle31"/>
                <w:color w:val="000000" w:themeColor="text1"/>
                <w:sz w:val="22"/>
                <w:szCs w:val="22"/>
              </w:rPr>
              <w:t xml:space="preserve"> </w:t>
            </w:r>
            <w:r w:rsidRPr="001D2D51">
              <w:rPr>
                <w:rStyle w:val="CharStyle17"/>
                <w:color w:val="000000" w:themeColor="text1"/>
                <w:sz w:val="22"/>
                <w:szCs w:val="22"/>
              </w:rPr>
              <w:t>не допускается управление транспортными средствами на основании международных или иностранных водительских удостоверений при осуществлении предпринимательской или иной трудовой деятельности, связанной с выполнением работ по непосредственному управлению транспортными средствами.</w:t>
            </w:r>
            <w:r w:rsidRPr="001D2D51">
              <w:rPr>
                <w:rStyle w:val="CharStyle17"/>
                <w:color w:val="000000" w:themeColor="text1"/>
                <w:sz w:val="22"/>
                <w:szCs w:val="22"/>
                <w:lang w:val="ru-RU"/>
              </w:rPr>
              <w:t xml:space="preserve"> У</w:t>
            </w:r>
            <w:r w:rsidRPr="001D2D51">
              <w:rPr>
                <w:rStyle w:val="CharStyle17"/>
                <w:color w:val="000000" w:themeColor="text1"/>
                <w:sz w:val="22"/>
                <w:szCs w:val="22"/>
              </w:rPr>
              <w:t>казанный запрет отсутствует в законодательстве других государств-членов Союза.</w:t>
            </w:r>
          </w:p>
          <w:p w:rsidR="007414CD" w:rsidRPr="001D2D51" w:rsidRDefault="007414CD" w:rsidP="00E47CDD">
            <w:pPr>
              <w:pStyle w:val="Style16"/>
              <w:shd w:val="clear" w:color="auto" w:fill="auto"/>
              <w:spacing w:before="0" w:line="276" w:lineRule="auto"/>
              <w:ind w:left="40" w:right="40" w:firstLine="311"/>
              <w:rPr>
                <w:rStyle w:val="CharStyle17"/>
                <w:color w:val="000000" w:themeColor="text1"/>
                <w:sz w:val="22"/>
                <w:szCs w:val="22"/>
                <w:lang w:val="ru-RU"/>
              </w:rPr>
            </w:pPr>
            <w:r w:rsidRPr="001D2D51">
              <w:rPr>
                <w:rStyle w:val="CharStyle17"/>
                <w:color w:val="000000" w:themeColor="text1"/>
                <w:sz w:val="22"/>
                <w:szCs w:val="22"/>
                <w:lang w:val="ru-RU"/>
              </w:rPr>
              <w:t xml:space="preserve">В </w:t>
            </w:r>
            <w:r w:rsidRPr="001D2D51">
              <w:rPr>
                <w:rStyle w:val="CharStyle17"/>
                <w:color w:val="000000" w:themeColor="text1"/>
                <w:sz w:val="22"/>
                <w:szCs w:val="22"/>
              </w:rPr>
              <w:t>соответствии с Договор</w:t>
            </w:r>
            <w:r w:rsidRPr="001D2D51">
              <w:rPr>
                <w:rStyle w:val="CharStyle17"/>
                <w:color w:val="000000" w:themeColor="text1"/>
                <w:sz w:val="22"/>
                <w:szCs w:val="22"/>
                <w:lang w:val="ru-RU"/>
              </w:rPr>
              <w:t>ом</w:t>
            </w:r>
            <w:r w:rsidRPr="001D2D51">
              <w:rPr>
                <w:rStyle w:val="CharStyle17"/>
                <w:color w:val="000000" w:themeColor="text1"/>
                <w:sz w:val="22"/>
                <w:szCs w:val="22"/>
              </w:rPr>
              <w:t xml:space="preserve"> о ЕАЭС (Приложение № 16 к Договору о Союзе «Протокол о торговле услугами, учреждении, деятельности и осуществления инвестиций»), за исключением ограничений и требований, указанных в национальном перечне или в приложении № 2 к Протоколу, с учетом положений раздела XXVI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w:t>
            </w:r>
            <w:r w:rsidRPr="001D2D51">
              <w:rPr>
                <w:rStyle w:val="CharStyle17"/>
                <w:color w:val="000000" w:themeColor="text1"/>
                <w:sz w:val="22"/>
                <w:szCs w:val="22"/>
                <w:lang w:val="ru-RU"/>
              </w:rPr>
              <w:t>нного</w:t>
            </w:r>
            <w:r w:rsidRPr="001D2D51">
              <w:rPr>
                <w:rStyle w:val="CharStyle17"/>
                <w:color w:val="000000" w:themeColor="text1"/>
                <w:sz w:val="22"/>
                <w:szCs w:val="22"/>
              </w:rPr>
              <w:t>, приобретенного или контролируемого юридического лица, филиала, представительства, зарегистрированного индивидуального предпринимателя.</w:t>
            </w:r>
          </w:p>
          <w:p w:rsidR="007414CD" w:rsidRPr="001D2D51" w:rsidRDefault="007414CD" w:rsidP="00E47CDD">
            <w:pPr>
              <w:pStyle w:val="Style16"/>
              <w:shd w:val="clear" w:color="auto" w:fill="auto"/>
              <w:spacing w:before="0" w:line="276" w:lineRule="auto"/>
              <w:ind w:left="40" w:right="40" w:firstLine="311"/>
              <w:rPr>
                <w:rStyle w:val="CharStyle17"/>
                <w:color w:val="000000" w:themeColor="text1"/>
                <w:sz w:val="22"/>
                <w:szCs w:val="22"/>
                <w:lang w:val="ru-RU"/>
              </w:rPr>
            </w:pPr>
          </w:p>
          <w:p w:rsidR="007414CD" w:rsidRPr="001D2D51" w:rsidRDefault="007414CD" w:rsidP="00E47CDD">
            <w:pPr>
              <w:pStyle w:val="Style16"/>
              <w:shd w:val="clear" w:color="auto" w:fill="auto"/>
              <w:spacing w:before="0" w:line="276" w:lineRule="auto"/>
              <w:ind w:left="40" w:right="40" w:firstLine="311"/>
              <w:rPr>
                <w:rStyle w:val="CharStyle17"/>
                <w:i/>
                <w:color w:val="000000" w:themeColor="text1"/>
                <w:sz w:val="22"/>
                <w:szCs w:val="22"/>
                <w:lang w:val="ru-RU"/>
              </w:rPr>
            </w:pPr>
            <w:r w:rsidRPr="001D2D51">
              <w:rPr>
                <w:rStyle w:val="CharStyle17"/>
                <w:i/>
                <w:color w:val="000000" w:themeColor="text1"/>
                <w:sz w:val="22"/>
                <w:szCs w:val="22"/>
                <w:lang w:val="ru-RU"/>
              </w:rPr>
              <w:t>Источник:</w:t>
            </w:r>
          </w:p>
          <w:p w:rsidR="007414CD" w:rsidRPr="001D2D51" w:rsidRDefault="007414CD" w:rsidP="00E47CDD">
            <w:pPr>
              <w:spacing w:line="288" w:lineRule="auto"/>
              <w:ind w:left="34" w:firstLine="0"/>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Министерства по инвестициям и развитию Республики Казахстан от 15.04.2016 №03-17/д-1003//12-59/897-и</w:t>
            </w:r>
          </w:p>
          <w:p w:rsidR="007414CD" w:rsidRPr="001D2D51" w:rsidRDefault="007414CD"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Национальной палаты предпринимателей Республики Казахстан «Атамекен» от 30.03.2016 № 3069.</w:t>
            </w:r>
          </w:p>
          <w:p w:rsidR="007414CD" w:rsidRPr="001D2D51" w:rsidRDefault="007414CD" w:rsidP="00E47CDD">
            <w:pPr>
              <w:pStyle w:val="Style16"/>
              <w:shd w:val="clear" w:color="auto" w:fill="auto"/>
              <w:spacing w:before="0" w:line="276" w:lineRule="auto"/>
              <w:ind w:left="40" w:right="40" w:firstLine="311"/>
              <w:rPr>
                <w:color w:val="000000" w:themeColor="text1"/>
                <w:sz w:val="22"/>
                <w:szCs w:val="22"/>
                <w:lang w:val="ru-RU"/>
              </w:rPr>
            </w:pPr>
          </w:p>
        </w:tc>
        <w:tc>
          <w:tcPr>
            <w:tcW w:w="8363" w:type="dxa"/>
          </w:tcPr>
          <w:p w:rsidR="0022026D" w:rsidRPr="00FC642E" w:rsidRDefault="00FC642E" w:rsidP="00FC642E">
            <w:pPr>
              <w:pStyle w:val="1"/>
              <w:spacing w:line="276" w:lineRule="auto"/>
              <w:ind w:firstLine="317"/>
              <w:jc w:val="both"/>
              <w:rPr>
                <w:rFonts w:eastAsia="Times New Roman"/>
                <w:b/>
                <w:color w:val="000000" w:themeColor="text1"/>
                <w:sz w:val="22"/>
                <w:szCs w:val="20"/>
              </w:rPr>
            </w:pPr>
            <w:r w:rsidRPr="00D70BFA">
              <w:rPr>
                <w:rFonts w:eastAsia="Times New Roman"/>
                <w:b/>
                <w:color w:val="000000" w:themeColor="text1"/>
                <w:sz w:val="22"/>
                <w:szCs w:val="20"/>
              </w:rPr>
              <w:lastRenderedPageBreak/>
              <w:t>Категория вопроса – «</w:t>
            </w:r>
            <w:r w:rsidRPr="00FC642E">
              <w:rPr>
                <w:rFonts w:eastAsia="Times New Roman"/>
                <w:b/>
                <w:color w:val="000000" w:themeColor="text1"/>
                <w:sz w:val="22"/>
                <w:szCs w:val="20"/>
              </w:rPr>
              <w:t>барьер</w:t>
            </w:r>
            <w:r w:rsidRPr="00D70BFA">
              <w:rPr>
                <w:rFonts w:eastAsia="Times New Roman"/>
                <w:b/>
                <w:color w:val="000000" w:themeColor="text1"/>
                <w:sz w:val="22"/>
                <w:szCs w:val="20"/>
              </w:rPr>
              <w:t>».</w:t>
            </w:r>
          </w:p>
          <w:p w:rsidR="00E56B14" w:rsidRPr="001D2D51" w:rsidRDefault="00A41734" w:rsidP="00E56B14">
            <w:pPr>
              <w:pStyle w:val="1"/>
              <w:spacing w:line="276" w:lineRule="auto"/>
              <w:ind w:firstLine="317"/>
              <w:jc w:val="both"/>
              <w:rPr>
                <w:color w:val="000000" w:themeColor="text1"/>
                <w:sz w:val="22"/>
                <w:szCs w:val="22"/>
              </w:rPr>
            </w:pPr>
            <w:r>
              <w:rPr>
                <w:rFonts w:eastAsia="Times New Roman"/>
                <w:color w:val="000000" w:themeColor="text1"/>
                <w:sz w:val="22"/>
                <w:szCs w:val="20"/>
              </w:rPr>
              <w:t>В</w:t>
            </w:r>
            <w:r w:rsidRPr="003354D4">
              <w:rPr>
                <w:rFonts w:eastAsia="Times New Roman"/>
                <w:color w:val="000000" w:themeColor="text1"/>
                <w:sz w:val="22"/>
                <w:szCs w:val="20"/>
              </w:rPr>
              <w:t xml:space="preserve"> </w:t>
            </w:r>
            <w:r w:rsidRPr="003368F9">
              <w:rPr>
                <w:rFonts w:eastAsia="Times New Roman"/>
                <w:color w:val="000000" w:themeColor="text1"/>
                <w:sz w:val="22"/>
                <w:szCs w:val="20"/>
              </w:rPr>
              <w:t>Реестр</w:t>
            </w:r>
            <w:r>
              <w:rPr>
                <w:rFonts w:eastAsia="Times New Roman"/>
                <w:color w:val="000000" w:themeColor="text1"/>
                <w:sz w:val="22"/>
                <w:szCs w:val="20"/>
              </w:rPr>
              <w:t>е</w:t>
            </w:r>
            <w:r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Pr>
                <w:rFonts w:eastAsia="Times New Roman"/>
                <w:color w:val="000000" w:themeColor="text1"/>
                <w:sz w:val="22"/>
                <w:szCs w:val="20"/>
              </w:rPr>
              <w:t xml:space="preserve"> </w:t>
            </w:r>
            <w:r w:rsidR="00E56B14" w:rsidRPr="001D2D51">
              <w:rPr>
                <w:color w:val="000000" w:themeColor="text1"/>
                <w:sz w:val="22"/>
                <w:szCs w:val="22"/>
              </w:rPr>
              <w:t>уже отражено в следующей редакции: «Запрет допуска водителей к управлению транспортными средствами на основании иностранных национальных и международных водительских удостоверений при осуществлении предпринимательской и трудовой деятельности, непосредственно связанной с управ</w:t>
            </w:r>
            <w:r w:rsidR="000F4F4E">
              <w:rPr>
                <w:color w:val="000000" w:themeColor="text1"/>
                <w:sz w:val="22"/>
                <w:szCs w:val="22"/>
              </w:rPr>
              <w:t>лением транспортными средствами</w:t>
            </w:r>
            <w:r>
              <w:rPr>
                <w:color w:val="000000" w:themeColor="text1"/>
                <w:sz w:val="22"/>
                <w:szCs w:val="22"/>
              </w:rPr>
              <w:t>».</w:t>
            </w:r>
          </w:p>
          <w:p w:rsidR="007414CD" w:rsidRPr="0027159C" w:rsidRDefault="007414CD" w:rsidP="00E47CDD">
            <w:pPr>
              <w:pStyle w:val="1"/>
              <w:spacing w:line="276" w:lineRule="auto"/>
              <w:ind w:firstLine="317"/>
              <w:jc w:val="both"/>
              <w:rPr>
                <w:b/>
                <w:color w:val="000000" w:themeColor="text1"/>
                <w:sz w:val="22"/>
                <w:szCs w:val="22"/>
              </w:rPr>
            </w:pPr>
            <w:r w:rsidRPr="0027159C">
              <w:rPr>
                <w:b/>
                <w:color w:val="000000" w:themeColor="text1"/>
                <w:sz w:val="22"/>
                <w:szCs w:val="22"/>
              </w:rPr>
              <w:t>Компетенция в ЕЭК:</w:t>
            </w:r>
          </w:p>
          <w:p w:rsidR="007414CD" w:rsidRPr="0027159C" w:rsidRDefault="007414CD" w:rsidP="005E4F2F">
            <w:pPr>
              <w:pStyle w:val="1"/>
              <w:spacing w:line="276" w:lineRule="auto"/>
              <w:ind w:firstLine="175"/>
              <w:jc w:val="both"/>
              <w:rPr>
                <w:color w:val="000000" w:themeColor="text1"/>
                <w:sz w:val="22"/>
                <w:szCs w:val="22"/>
              </w:rPr>
            </w:pPr>
            <w:r w:rsidRPr="0027159C">
              <w:rPr>
                <w:color w:val="000000" w:themeColor="text1"/>
                <w:sz w:val="22"/>
                <w:szCs w:val="22"/>
              </w:rPr>
              <w:t>Член Коллегии (Министр) по экономике и финансовой политике</w:t>
            </w:r>
            <w:r w:rsidR="005E4F2F" w:rsidRPr="0027159C">
              <w:rPr>
                <w:color w:val="000000" w:themeColor="text1"/>
                <w:sz w:val="22"/>
                <w:szCs w:val="22"/>
              </w:rPr>
              <w:t xml:space="preserve"> Т.М. </w:t>
            </w:r>
            <w:r w:rsidRPr="0027159C">
              <w:rPr>
                <w:color w:val="000000" w:themeColor="text1"/>
                <w:sz w:val="22"/>
                <w:szCs w:val="22"/>
              </w:rPr>
              <w:t>Сулейменов.</w:t>
            </w:r>
          </w:p>
          <w:p w:rsidR="007414CD" w:rsidRPr="0027159C" w:rsidRDefault="007414CD" w:rsidP="00E47CDD">
            <w:pPr>
              <w:pStyle w:val="1"/>
              <w:spacing w:line="276" w:lineRule="auto"/>
              <w:ind w:firstLine="317"/>
              <w:jc w:val="both"/>
              <w:rPr>
                <w:rStyle w:val="CharStyle17"/>
                <w:rFonts w:eastAsiaTheme="minorHAnsi"/>
                <w:b/>
                <w:color w:val="000000" w:themeColor="text1"/>
                <w:sz w:val="22"/>
                <w:szCs w:val="22"/>
                <w:lang w:val="ru-RU" w:eastAsia="en-US"/>
              </w:rPr>
            </w:pPr>
            <w:r w:rsidRPr="0027159C">
              <w:rPr>
                <w:rStyle w:val="CharStyle17"/>
                <w:rFonts w:eastAsiaTheme="minorHAnsi"/>
                <w:b/>
                <w:color w:val="000000" w:themeColor="text1"/>
                <w:sz w:val="22"/>
                <w:szCs w:val="22"/>
                <w:lang w:val="ru-RU" w:eastAsia="en-US"/>
              </w:rPr>
              <w:t>Комментарии:</w:t>
            </w:r>
          </w:p>
          <w:p w:rsidR="007414CD" w:rsidRPr="001D2D51" w:rsidRDefault="007414CD" w:rsidP="00E47CDD">
            <w:pPr>
              <w:pStyle w:val="1"/>
              <w:spacing w:line="276" w:lineRule="auto"/>
              <w:ind w:firstLine="317"/>
              <w:jc w:val="both"/>
              <w:rPr>
                <w:rStyle w:val="CharStyle17"/>
                <w:rFonts w:eastAsiaTheme="minorHAnsi"/>
                <w:color w:val="000000" w:themeColor="text1"/>
                <w:sz w:val="22"/>
                <w:szCs w:val="22"/>
                <w:lang w:val="ru-RU" w:eastAsia="en-US"/>
              </w:rPr>
            </w:pPr>
            <w:r w:rsidRPr="001D2D51">
              <w:rPr>
                <w:rStyle w:val="CharStyle17"/>
                <w:rFonts w:eastAsiaTheme="minorHAnsi"/>
                <w:color w:val="000000" w:themeColor="text1"/>
                <w:sz w:val="22"/>
                <w:szCs w:val="22"/>
                <w:lang w:eastAsia="en-US"/>
              </w:rPr>
              <w:t xml:space="preserve">Члены подкомитета от Республики Армения, Республики Беларусь и Российской </w:t>
            </w:r>
            <w:r w:rsidRPr="001D2D51">
              <w:rPr>
                <w:rStyle w:val="CharStyle17"/>
                <w:rFonts w:eastAsiaTheme="minorHAnsi"/>
                <w:color w:val="000000" w:themeColor="text1"/>
                <w:sz w:val="22"/>
                <w:szCs w:val="22"/>
                <w:lang w:eastAsia="en-US"/>
              </w:rPr>
              <w:lastRenderedPageBreak/>
              <w:t xml:space="preserve">Федерации не считают </w:t>
            </w:r>
            <w:r w:rsidRPr="001D2D51">
              <w:rPr>
                <w:rStyle w:val="CharStyle17"/>
                <w:rFonts w:eastAsiaTheme="minorHAnsi"/>
                <w:color w:val="000000" w:themeColor="text1"/>
                <w:sz w:val="22"/>
                <w:szCs w:val="22"/>
                <w:lang w:val="ru-RU" w:eastAsia="en-US"/>
              </w:rPr>
              <w:t>вопрос</w:t>
            </w:r>
            <w:r w:rsidRPr="001D2D51">
              <w:rPr>
                <w:rStyle w:val="CharStyle17"/>
                <w:rFonts w:eastAsiaTheme="minorHAnsi"/>
                <w:color w:val="000000" w:themeColor="text1"/>
                <w:sz w:val="22"/>
                <w:szCs w:val="22"/>
                <w:lang w:eastAsia="en-US"/>
              </w:rPr>
              <w:t xml:space="preserve"> «барьером» и предлагают его исключить.</w:t>
            </w:r>
          </w:p>
          <w:p w:rsidR="007414CD" w:rsidRPr="001D2D51" w:rsidRDefault="007414CD" w:rsidP="00E47CDD">
            <w:pPr>
              <w:pStyle w:val="1"/>
              <w:spacing w:line="276" w:lineRule="auto"/>
              <w:ind w:firstLine="317"/>
              <w:jc w:val="both"/>
              <w:rPr>
                <w:rStyle w:val="CharStyle17"/>
                <w:rFonts w:eastAsiaTheme="minorHAnsi"/>
                <w:b/>
                <w:color w:val="000000" w:themeColor="text1"/>
                <w:sz w:val="22"/>
                <w:szCs w:val="22"/>
                <w:u w:val="single"/>
                <w:lang w:val="ru-RU"/>
              </w:rPr>
            </w:pPr>
            <w:r w:rsidRPr="001D2D51">
              <w:rPr>
                <w:rStyle w:val="CharStyle17"/>
                <w:rFonts w:eastAsiaTheme="minorHAnsi"/>
                <w:color w:val="000000" w:themeColor="text1"/>
                <w:sz w:val="22"/>
                <w:szCs w:val="22"/>
                <w:lang w:eastAsia="en-US"/>
              </w:rPr>
              <w:t xml:space="preserve">Члены подкомитета от Кыргызской Республики и Республики Казахстан признают </w:t>
            </w:r>
            <w:r w:rsidRPr="001D2D51">
              <w:rPr>
                <w:rStyle w:val="CharStyle17"/>
                <w:rFonts w:eastAsiaTheme="minorHAnsi"/>
                <w:color w:val="000000" w:themeColor="text1"/>
                <w:sz w:val="22"/>
                <w:szCs w:val="22"/>
                <w:lang w:val="ru-RU" w:eastAsia="en-US"/>
              </w:rPr>
              <w:t>вопрос</w:t>
            </w:r>
            <w:r w:rsidRPr="001D2D51">
              <w:rPr>
                <w:rStyle w:val="CharStyle17"/>
                <w:rFonts w:eastAsiaTheme="minorHAnsi"/>
                <w:color w:val="000000" w:themeColor="text1"/>
                <w:sz w:val="22"/>
                <w:szCs w:val="22"/>
                <w:lang w:eastAsia="en-US"/>
              </w:rPr>
              <w:t xml:space="preserve"> «барьером».</w:t>
            </w:r>
          </w:p>
          <w:p w:rsidR="007414CD" w:rsidRPr="001D2D51" w:rsidRDefault="007414CD"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Информация Департамента развития предпринимательской деятельности:</w:t>
            </w:r>
          </w:p>
          <w:p w:rsidR="007414CD" w:rsidRPr="001D2D51" w:rsidRDefault="007414CD" w:rsidP="00E47CDD">
            <w:pPr>
              <w:spacing w:line="276" w:lineRule="auto"/>
              <w:ind w:firstLine="351"/>
              <w:rPr>
                <w:rStyle w:val="CharStyle17"/>
                <w:rFonts w:eastAsiaTheme="minorHAnsi"/>
                <w:color w:val="000000" w:themeColor="text1"/>
                <w:sz w:val="22"/>
                <w:szCs w:val="22"/>
                <w:lang w:val="ru-RU" w:eastAsia="ru-RU"/>
              </w:rPr>
            </w:pPr>
            <w:r w:rsidRPr="001D2D51">
              <w:rPr>
                <w:rStyle w:val="CharStyle17"/>
                <w:rFonts w:eastAsiaTheme="minorHAnsi"/>
                <w:color w:val="000000" w:themeColor="text1"/>
                <w:sz w:val="22"/>
                <w:szCs w:val="22"/>
                <w:lang w:eastAsia="ru-RU"/>
              </w:rPr>
              <w:t xml:space="preserve">Пунктом 35 Протокола предусмотрено, что с учетом положений раздела XXVI Договора о Союзе каждое государство-член Союза на своей территории не применяет и не вводит ограничения, связанные с наймом работников </w:t>
            </w:r>
            <w:r w:rsidRPr="001D2D51">
              <w:rPr>
                <w:rStyle w:val="CharStyle17"/>
                <w:rFonts w:eastAsiaTheme="minorHAnsi"/>
                <w:color w:val="000000" w:themeColor="text1"/>
                <w:sz w:val="22"/>
                <w:szCs w:val="22"/>
                <w:lang w:eastAsia="ru-RU"/>
              </w:rPr>
              <w:br/>
              <w:t xml:space="preserve">в отношении деятельности юридического лица, филиала, представительства, индивидуального предпринимателя, за исключением ограничений и требований, указанных в приложении № 2 к Протоколу или индивидуальном национальном перечне ограничений, изъятий, дополнительных требований и условий в рамках Союза для РФ, утвержденном решением ВЕЭС от 23 декабря 2014 № 112 (ИНП РФ) </w:t>
            </w:r>
            <w:r w:rsidRPr="001D2D51">
              <w:rPr>
                <w:rStyle w:val="CharStyle17"/>
                <w:rFonts w:eastAsiaTheme="minorHAnsi"/>
                <w:color w:val="000000" w:themeColor="text1"/>
                <w:sz w:val="22"/>
                <w:szCs w:val="22"/>
                <w:lang w:val="ru-RU" w:eastAsia="ru-RU"/>
              </w:rPr>
              <w:t>При этом, п</w:t>
            </w:r>
            <w:r w:rsidRPr="001D2D51">
              <w:rPr>
                <w:rStyle w:val="CharStyle17"/>
                <w:rFonts w:eastAsiaTheme="minorHAnsi"/>
                <w:color w:val="000000" w:themeColor="text1"/>
                <w:sz w:val="22"/>
                <w:szCs w:val="22"/>
                <w:lang w:eastAsia="ru-RU"/>
              </w:rPr>
              <w:t>оложения</w:t>
            </w:r>
            <w:r w:rsidRPr="001D2D51">
              <w:rPr>
                <w:rStyle w:val="CharStyle17"/>
                <w:rFonts w:eastAsiaTheme="minorHAnsi"/>
                <w:color w:val="000000" w:themeColor="text1"/>
                <w:sz w:val="22"/>
                <w:szCs w:val="22"/>
                <w:lang w:val="ru-RU" w:eastAsia="ru-RU"/>
              </w:rPr>
              <w:t xml:space="preserve"> ИНП РФ</w:t>
            </w:r>
            <w:r w:rsidRPr="001D2D51">
              <w:rPr>
                <w:rStyle w:val="CharStyle17"/>
                <w:rFonts w:eastAsiaTheme="minorHAnsi"/>
                <w:color w:val="000000" w:themeColor="text1"/>
                <w:sz w:val="22"/>
                <w:szCs w:val="22"/>
                <w:lang w:eastAsia="ru-RU"/>
              </w:rPr>
              <w:t xml:space="preserve"> не содержат каких-либо ограничений, изъятий, дополнительных требований и условий в части водительских удостоверений</w:t>
            </w:r>
            <w:r w:rsidRPr="001D2D51">
              <w:rPr>
                <w:rStyle w:val="CharStyle17"/>
                <w:rFonts w:eastAsiaTheme="minorHAnsi"/>
                <w:color w:val="000000" w:themeColor="text1"/>
                <w:sz w:val="22"/>
                <w:szCs w:val="22"/>
                <w:lang w:val="ru-RU" w:eastAsia="ru-RU"/>
              </w:rPr>
              <w:t>)</w:t>
            </w:r>
            <w:r w:rsidRPr="001D2D51">
              <w:rPr>
                <w:rStyle w:val="CharStyle17"/>
                <w:rFonts w:eastAsiaTheme="minorHAnsi"/>
                <w:color w:val="000000" w:themeColor="text1"/>
                <w:sz w:val="22"/>
                <w:szCs w:val="22"/>
                <w:lang w:eastAsia="ru-RU"/>
              </w:rPr>
              <w:t>.</w:t>
            </w:r>
          </w:p>
          <w:p w:rsidR="007414CD" w:rsidRPr="001D2D51" w:rsidRDefault="007414CD" w:rsidP="00E47CDD">
            <w:pPr>
              <w:spacing w:line="276" w:lineRule="auto"/>
              <w:ind w:firstLine="351"/>
              <w:rPr>
                <w:rStyle w:val="CharStyle17"/>
                <w:rFonts w:eastAsiaTheme="minorHAnsi"/>
                <w:color w:val="000000" w:themeColor="text1"/>
                <w:sz w:val="22"/>
                <w:szCs w:val="22"/>
              </w:rPr>
            </w:pPr>
            <w:r w:rsidRPr="001D2D51">
              <w:rPr>
                <w:rStyle w:val="CharStyle17"/>
                <w:rFonts w:eastAsiaTheme="minorHAnsi"/>
                <w:color w:val="000000" w:themeColor="text1"/>
                <w:sz w:val="22"/>
                <w:szCs w:val="22"/>
              </w:rPr>
              <w:t>Пунктом 37 Протокола определено, что с учетом положений раздела XXVI Договора о Союзе каждое государство-член не применяет ограничения в отношении физических лиц, принимающих участие в торговле услугами способом, указанным в абзаце пятом подпункта 22 пункта 6 Протокола (присутствие физических лиц поставщика услуг одного государства-членана территории другого государства-члена).</w:t>
            </w:r>
          </w:p>
          <w:p w:rsidR="007414CD" w:rsidRPr="001D2D51" w:rsidRDefault="007414CD" w:rsidP="00E47CDD">
            <w:pPr>
              <w:spacing w:line="276" w:lineRule="auto"/>
              <w:ind w:firstLine="351"/>
              <w:rPr>
                <w:rStyle w:val="CharStyle17"/>
                <w:rFonts w:eastAsiaTheme="minorHAnsi"/>
                <w:color w:val="000000" w:themeColor="text1"/>
                <w:sz w:val="22"/>
                <w:szCs w:val="22"/>
              </w:rPr>
            </w:pPr>
            <w:r w:rsidRPr="001D2D51">
              <w:rPr>
                <w:rStyle w:val="CharStyle17"/>
                <w:rFonts w:eastAsiaTheme="minorHAnsi"/>
                <w:color w:val="000000" w:themeColor="text1"/>
                <w:sz w:val="22"/>
                <w:szCs w:val="22"/>
              </w:rPr>
              <w:t xml:space="preserve">В соответствии с пунктом 21 Протокола предусмотрена обязанность каждого государства-члена Союза в отношении всех мер, затрагивающих торговлю услугами, предоставлять </w:t>
            </w:r>
            <w:r w:rsidRPr="001D2D51">
              <w:rPr>
                <w:rStyle w:val="CharStyle17"/>
                <w:rFonts w:eastAsiaTheme="minorHAnsi"/>
                <w:color w:val="000000" w:themeColor="text1"/>
                <w:sz w:val="22"/>
                <w:szCs w:val="22"/>
                <w:u w:val="single"/>
              </w:rPr>
              <w:t>режим не менее благоприятный</w:t>
            </w:r>
            <w:r w:rsidRPr="001D2D51">
              <w:rPr>
                <w:rStyle w:val="CharStyle17"/>
                <w:rFonts w:eastAsiaTheme="minorHAnsi"/>
                <w:color w:val="000000" w:themeColor="text1"/>
                <w:sz w:val="22"/>
                <w:szCs w:val="22"/>
              </w:rPr>
              <w:t xml:space="preserve">, чем режим, предоставляемый при таких же (подобных) обстоятельствах своим собственным таким же (подобным) услугам, поставщикам и получателям услуг. </w:t>
            </w:r>
          </w:p>
          <w:p w:rsidR="007414CD" w:rsidRPr="001D2D51" w:rsidRDefault="007414CD" w:rsidP="00E47CDD">
            <w:pPr>
              <w:spacing w:line="276" w:lineRule="auto"/>
              <w:ind w:firstLine="351"/>
              <w:rPr>
                <w:rStyle w:val="CharStyle17"/>
                <w:rFonts w:eastAsiaTheme="minorHAnsi"/>
                <w:color w:val="000000" w:themeColor="text1"/>
                <w:sz w:val="22"/>
                <w:szCs w:val="22"/>
              </w:rPr>
            </w:pPr>
            <w:r w:rsidRPr="001D2D51">
              <w:rPr>
                <w:rStyle w:val="CharStyle17"/>
                <w:rFonts w:eastAsiaTheme="minorHAnsi"/>
                <w:color w:val="000000" w:themeColor="text1"/>
                <w:sz w:val="22"/>
                <w:szCs w:val="22"/>
              </w:rPr>
              <w:t xml:space="preserve">Запрет на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установленный в </w:t>
            </w:r>
            <w:r w:rsidRPr="001D2D51">
              <w:rPr>
                <w:rStyle w:val="CharStyle17"/>
                <w:rFonts w:eastAsiaTheme="minorHAnsi"/>
                <w:color w:val="000000" w:themeColor="text1"/>
                <w:sz w:val="22"/>
                <w:szCs w:val="22"/>
                <w:lang w:val="ru-RU"/>
              </w:rPr>
              <w:t xml:space="preserve">РФ законом </w:t>
            </w:r>
            <w:r w:rsidRPr="001D2D51">
              <w:rPr>
                <w:rStyle w:val="CharStyle17"/>
                <w:rFonts w:eastAsiaTheme="minorHAnsi"/>
                <w:color w:val="000000" w:themeColor="text1"/>
                <w:sz w:val="22"/>
                <w:szCs w:val="22"/>
              </w:rPr>
              <w:t xml:space="preserve">№ 196-ФЗ </w:t>
            </w:r>
            <w:r w:rsidRPr="001D2D51">
              <w:rPr>
                <w:rStyle w:val="CharStyle17"/>
                <w:rFonts w:eastAsiaTheme="minorHAnsi"/>
                <w:color w:val="000000" w:themeColor="text1"/>
                <w:sz w:val="22"/>
                <w:szCs w:val="22"/>
                <w:u w:val="single"/>
              </w:rPr>
              <w:t>создаёт ряд препятствий и ухудшает условия для лиц государств-членов Союза при осуществлении ими предпринимательской и трудовой деятельности.</w:t>
            </w:r>
          </w:p>
          <w:p w:rsidR="007414CD" w:rsidRPr="001D2D51" w:rsidRDefault="007414CD" w:rsidP="00E47CDD">
            <w:pPr>
              <w:spacing w:line="276" w:lineRule="auto"/>
              <w:ind w:firstLine="351"/>
              <w:rPr>
                <w:rStyle w:val="CharStyle17"/>
                <w:rFonts w:eastAsiaTheme="minorHAnsi"/>
                <w:color w:val="000000" w:themeColor="text1"/>
                <w:sz w:val="22"/>
                <w:szCs w:val="22"/>
                <w:lang w:val="ru-RU"/>
              </w:rPr>
            </w:pPr>
            <w:r w:rsidRPr="001D2D51">
              <w:rPr>
                <w:rStyle w:val="CharStyle17"/>
                <w:rFonts w:eastAsiaTheme="minorHAnsi"/>
                <w:color w:val="000000" w:themeColor="text1"/>
                <w:sz w:val="22"/>
                <w:szCs w:val="22"/>
              </w:rPr>
              <w:t xml:space="preserve">Совокупность положений Договора о Союзе обеспечивает неприменение дискриминационного подхода для лиц государств-членов Союза при осуществлении ими предпринимательской и трудовой деятельности, а положения Закона </w:t>
            </w:r>
            <w:r w:rsidRPr="001D2D51">
              <w:rPr>
                <w:rStyle w:val="CharStyle17"/>
                <w:rFonts w:eastAsiaTheme="minorHAnsi"/>
                <w:color w:val="000000" w:themeColor="text1"/>
                <w:sz w:val="22"/>
                <w:szCs w:val="22"/>
              </w:rPr>
              <w:br/>
              <w:t xml:space="preserve">№ 196-ФЗ (пункт 14 статьи 73, пункт 2 статьи 20 и пункт 13 статьи 25) не должны </w:t>
            </w:r>
            <w:r w:rsidRPr="001D2D51">
              <w:rPr>
                <w:rStyle w:val="CharStyle17"/>
                <w:rFonts w:eastAsiaTheme="minorHAnsi"/>
                <w:color w:val="000000" w:themeColor="text1"/>
                <w:sz w:val="22"/>
                <w:szCs w:val="22"/>
              </w:rPr>
              <w:lastRenderedPageBreak/>
              <w:t>распространяться на граждан государств-членов Союза.</w:t>
            </w:r>
          </w:p>
          <w:p w:rsidR="007414CD" w:rsidRPr="001D2D51" w:rsidRDefault="00F4004E" w:rsidP="00E47CDD">
            <w:pPr>
              <w:suppressAutoHyphens/>
              <w:spacing w:line="276" w:lineRule="auto"/>
              <w:ind w:firstLine="317"/>
              <w:rPr>
                <w:rFonts w:ascii="Times New Roman" w:eastAsia="Times New Roman" w:hAnsi="Times New Roman"/>
                <w:color w:val="000000" w:themeColor="text1"/>
                <w:lang w:eastAsia="ru-RU"/>
              </w:rPr>
            </w:pPr>
            <w:r w:rsidRPr="001D2D51">
              <w:rPr>
                <w:rFonts w:ascii="Times New Roman" w:eastAsia="Times New Roman" w:hAnsi="Times New Roman"/>
                <w:color w:val="000000" w:themeColor="text1"/>
                <w:u w:val="single"/>
                <w:lang w:eastAsia="ru-RU"/>
              </w:rPr>
              <w:t xml:space="preserve">МИР РК, НПП «Атамекен» предлагается </w:t>
            </w:r>
            <w:r w:rsidRPr="001D2D51">
              <w:rPr>
                <w:rFonts w:ascii="Times New Roman" w:eastAsia="Times New Roman" w:hAnsi="Times New Roman"/>
                <w:color w:val="000000" w:themeColor="text1"/>
                <w:lang w:eastAsia="ru-RU"/>
              </w:rPr>
              <w:t>п</w:t>
            </w:r>
            <w:r w:rsidR="007414CD" w:rsidRPr="001D2D51">
              <w:rPr>
                <w:rFonts w:ascii="Times New Roman" w:eastAsia="Times New Roman" w:hAnsi="Times New Roman"/>
                <w:color w:val="000000" w:themeColor="text1"/>
                <w:lang w:eastAsia="ru-RU"/>
              </w:rPr>
              <w:t>роведение консультаций о возм</w:t>
            </w:r>
            <w:r w:rsidR="00F974E7">
              <w:rPr>
                <w:rFonts w:ascii="Times New Roman" w:eastAsia="Times New Roman" w:hAnsi="Times New Roman"/>
                <w:color w:val="000000" w:themeColor="text1"/>
                <w:lang w:eastAsia="ru-RU"/>
              </w:rPr>
              <w:t>ожности внесения соответствующих</w:t>
            </w:r>
            <w:r w:rsidR="007414CD" w:rsidRPr="001D2D51">
              <w:rPr>
                <w:rFonts w:ascii="Times New Roman" w:eastAsia="Times New Roman" w:hAnsi="Times New Roman"/>
                <w:color w:val="000000" w:themeColor="text1"/>
                <w:lang w:eastAsia="ru-RU"/>
              </w:rPr>
              <w:t xml:space="preserve"> изменени</w:t>
            </w:r>
            <w:r w:rsidR="00F974E7">
              <w:rPr>
                <w:rFonts w:ascii="Times New Roman" w:eastAsia="Times New Roman" w:hAnsi="Times New Roman"/>
                <w:color w:val="000000" w:themeColor="text1"/>
                <w:lang w:eastAsia="ru-RU"/>
              </w:rPr>
              <w:t>й</w:t>
            </w:r>
            <w:r w:rsidR="007414CD" w:rsidRPr="001D2D51">
              <w:rPr>
                <w:rFonts w:ascii="Times New Roman" w:eastAsia="Times New Roman" w:hAnsi="Times New Roman"/>
                <w:color w:val="000000" w:themeColor="text1"/>
                <w:lang w:eastAsia="ru-RU"/>
              </w:rPr>
              <w:t xml:space="preserve"> в ФЗ № 196-ФЗ и ЗРК № 194-V в части нераспространения рассматриваемых норм в отношении лиц всех государств-членов ЕАЭС, то есть, признание каждым государством-членов ЕАЭС на своей территории иностранных национальных водительских удостоверений при осуществлении трудовой или предпринимательской деятельности. </w:t>
            </w:r>
          </w:p>
          <w:p w:rsidR="007414CD" w:rsidRPr="001D2D51" w:rsidRDefault="007414CD" w:rsidP="00E47CDD">
            <w:pPr>
              <w:pStyle w:val="1"/>
              <w:spacing w:line="276" w:lineRule="auto"/>
              <w:ind w:firstLine="317"/>
              <w:jc w:val="both"/>
              <w:rPr>
                <w:rStyle w:val="CharStyle17"/>
                <w:rFonts w:eastAsiaTheme="minorHAnsi"/>
                <w:color w:val="000000" w:themeColor="text1"/>
                <w:sz w:val="22"/>
                <w:szCs w:val="22"/>
                <w:lang w:val="ru-RU"/>
              </w:rPr>
            </w:pPr>
            <w:r w:rsidRPr="001D2D51">
              <w:rPr>
                <w:rStyle w:val="CharStyle17"/>
                <w:rFonts w:eastAsiaTheme="minorHAnsi"/>
                <w:color w:val="000000" w:themeColor="text1"/>
                <w:sz w:val="22"/>
                <w:szCs w:val="22"/>
              </w:rPr>
              <w:t>При этом, полагаем возможным рассмотреть вопрос разработки и утверждения международного соглашения в рамках Союза, направленного на организацию взаимного административного сотрудничества между уполномоченными государственными органами государств-членов Союза в целях обеспечения автоматического признания национальных водительских удостоверений.</w:t>
            </w:r>
          </w:p>
          <w:p w:rsidR="00F4004E" w:rsidRPr="0027159C" w:rsidRDefault="00F4004E" w:rsidP="00F4004E">
            <w:pPr>
              <w:spacing w:line="276" w:lineRule="auto"/>
              <w:ind w:left="34" w:firstLine="317"/>
              <w:rPr>
                <w:rFonts w:ascii="Times New Roman" w:hAnsi="Times New Roman" w:cs="Times New Roman"/>
                <w:b/>
                <w:color w:val="000000" w:themeColor="text1"/>
              </w:rPr>
            </w:pPr>
            <w:r w:rsidRPr="0027159C">
              <w:rPr>
                <w:rFonts w:ascii="Times New Roman" w:hAnsi="Times New Roman" w:cs="Times New Roman"/>
                <w:b/>
                <w:color w:val="000000" w:themeColor="text1"/>
              </w:rPr>
              <w:t>Предлагается:</w:t>
            </w:r>
          </w:p>
          <w:p w:rsidR="009676DF" w:rsidRDefault="009676DF" w:rsidP="00E11DAA">
            <w:pPr>
              <w:spacing w:line="276" w:lineRule="auto"/>
              <w:ind w:left="34" w:firstLine="317"/>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Заслушать представителей </w:t>
            </w:r>
            <w:r w:rsidRPr="009676DF">
              <w:rPr>
                <w:rFonts w:ascii="Times New Roman" w:eastAsia="Times New Roman" w:hAnsi="Times New Roman" w:cs="Times New Roman"/>
                <w:color w:val="000000" w:themeColor="text1"/>
                <w:lang w:eastAsia="ru-RU"/>
              </w:rPr>
              <w:t>Национальной палаты предпринимателей Республики Казахстан «Атамекен»</w:t>
            </w:r>
            <w:r>
              <w:rPr>
                <w:rFonts w:ascii="Times New Roman" w:eastAsia="Times New Roman" w:hAnsi="Times New Roman" w:cs="Times New Roman"/>
                <w:color w:val="000000" w:themeColor="text1"/>
                <w:lang w:eastAsia="ru-RU"/>
              </w:rPr>
              <w:t xml:space="preserve"> и Департамента </w:t>
            </w:r>
            <w:r w:rsidRPr="009676DF">
              <w:rPr>
                <w:rFonts w:ascii="Times New Roman" w:eastAsia="Times New Roman" w:hAnsi="Times New Roman" w:cs="Times New Roman"/>
                <w:color w:val="000000" w:themeColor="text1"/>
                <w:lang w:eastAsia="ru-RU"/>
              </w:rPr>
              <w:t>развития предпринимательской деятельности</w:t>
            </w:r>
            <w:r w:rsidR="002C5A6F">
              <w:rPr>
                <w:rFonts w:ascii="Times New Roman" w:eastAsia="Times New Roman" w:hAnsi="Times New Roman" w:cs="Times New Roman"/>
                <w:color w:val="000000" w:themeColor="text1"/>
                <w:lang w:eastAsia="ru-RU"/>
              </w:rPr>
              <w:t xml:space="preserve"> о дальнейших мерах по урегулированию вопроса</w:t>
            </w:r>
            <w:r>
              <w:rPr>
                <w:rFonts w:ascii="Times New Roman" w:eastAsia="Times New Roman" w:hAnsi="Times New Roman" w:cs="Times New Roman"/>
                <w:color w:val="000000" w:themeColor="text1"/>
                <w:lang w:eastAsia="ru-RU"/>
              </w:rPr>
              <w:t>.</w:t>
            </w:r>
          </w:p>
          <w:p w:rsidR="000D5B16" w:rsidRDefault="004F7E0D" w:rsidP="00E11DAA">
            <w:pPr>
              <w:spacing w:line="276" w:lineRule="auto"/>
              <w:ind w:left="34" w:firstLine="317"/>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Обсудить вопрос и принять согласованное решение.</w:t>
            </w:r>
          </w:p>
          <w:p w:rsidR="00EE794A" w:rsidRPr="001D2D51" w:rsidRDefault="00EE794A" w:rsidP="00E11DAA">
            <w:pPr>
              <w:spacing w:line="276" w:lineRule="auto"/>
              <w:ind w:left="34" w:firstLine="317"/>
              <w:rPr>
                <w:color w:val="000000" w:themeColor="text1"/>
              </w:rPr>
            </w:pPr>
          </w:p>
        </w:tc>
      </w:tr>
      <w:tr w:rsidR="001D2D51" w:rsidRPr="001D2D51" w:rsidTr="00B11171">
        <w:trPr>
          <w:trHeight w:val="649"/>
        </w:trPr>
        <w:tc>
          <w:tcPr>
            <w:tcW w:w="675" w:type="dxa"/>
          </w:tcPr>
          <w:p w:rsidR="007414CD" w:rsidRPr="001D2D51" w:rsidRDefault="007414CD"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7414CD" w:rsidRPr="001D2D51" w:rsidRDefault="007414CD" w:rsidP="00E47CDD">
            <w:pPr>
              <w:pStyle w:val="aa"/>
              <w:tabs>
                <w:tab w:val="left" w:pos="851"/>
              </w:tabs>
              <w:spacing w:after="0"/>
              <w:ind w:left="0"/>
              <w:jc w:val="both"/>
              <w:rPr>
                <w:rFonts w:ascii="Times New Roman" w:hAnsi="Times New Roman"/>
                <w:b/>
                <w:i/>
                <w:color w:val="000000" w:themeColor="text1"/>
              </w:rPr>
            </w:pPr>
            <w:r w:rsidRPr="001D2D51">
              <w:rPr>
                <w:rFonts w:ascii="Times New Roman" w:hAnsi="Times New Roman"/>
                <w:b/>
                <w:i/>
                <w:color w:val="000000" w:themeColor="text1"/>
              </w:rPr>
              <w:t>Обязательное сопровождение алкогольной продукции, табачного сырья и табачных изделий по территории Республики Беларусь.</w:t>
            </w:r>
          </w:p>
          <w:p w:rsidR="007414CD" w:rsidRPr="001D2D51" w:rsidRDefault="007414CD" w:rsidP="00E47CDD">
            <w:pPr>
              <w:pStyle w:val="aa"/>
              <w:spacing w:after="0"/>
              <w:ind w:left="0" w:firstLine="351"/>
              <w:jc w:val="both"/>
              <w:rPr>
                <w:rFonts w:ascii="Times New Roman" w:hAnsi="Times New Roman"/>
                <w:color w:val="000000" w:themeColor="text1"/>
              </w:rPr>
            </w:pPr>
            <w:r w:rsidRPr="001D2D51">
              <w:rPr>
                <w:rFonts w:ascii="Times New Roman" w:hAnsi="Times New Roman"/>
                <w:color w:val="000000" w:themeColor="text1"/>
              </w:rPr>
              <w:t xml:space="preserve">В настоящее время в соответствии с пунктом 26-1 Положения о государственном регулировании производства, оборота и потребления табачного сырья и табачных изделий, утвержденного Декретом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табачное сырье и табачные изделия, перемещаемые транзитом через Республику Беларусь, не подлежат обязательному сопровождению только в случае их перемещения по территории Республики Беларусь в соответствии с таможенной процедурой таможенного транзита. </w:t>
            </w:r>
          </w:p>
          <w:p w:rsidR="007414CD" w:rsidRPr="001D2D51" w:rsidRDefault="007414CD" w:rsidP="00E47CDD">
            <w:pPr>
              <w:pStyle w:val="aa"/>
              <w:spacing w:after="0"/>
              <w:ind w:left="0" w:firstLine="351"/>
              <w:jc w:val="both"/>
              <w:rPr>
                <w:rFonts w:ascii="Times New Roman" w:hAnsi="Times New Roman"/>
                <w:color w:val="000000" w:themeColor="text1"/>
              </w:rPr>
            </w:pPr>
            <w:r w:rsidRPr="001D2D51">
              <w:rPr>
                <w:rFonts w:ascii="Times New Roman" w:hAnsi="Times New Roman"/>
                <w:color w:val="000000" w:themeColor="text1"/>
              </w:rPr>
              <w:t xml:space="preserve">В отношении алкогольной, непищевой спиртосодержащей продукции аналогичные положения содержатся в статье 23 </w:t>
            </w:r>
            <w:r w:rsidRPr="001D2D51">
              <w:rPr>
                <w:rFonts w:ascii="Times New Roman" w:hAnsi="Times New Roman"/>
                <w:color w:val="000000" w:themeColor="text1"/>
              </w:rPr>
              <w:lastRenderedPageBreak/>
              <w:t>Закона Республики Беларусь от 27 августа 2008 № 429-З «О государственном регулировании производства и оборота алкогольной, непищевой спиртосодержащей продукции и непищевого спирта».</w:t>
            </w:r>
          </w:p>
          <w:p w:rsidR="007414CD" w:rsidRPr="001D2D51" w:rsidRDefault="007414CD" w:rsidP="00E47CDD">
            <w:pPr>
              <w:pStyle w:val="aa"/>
              <w:spacing w:after="0"/>
              <w:ind w:left="0" w:firstLine="351"/>
              <w:jc w:val="both"/>
              <w:rPr>
                <w:rFonts w:ascii="Times New Roman" w:hAnsi="Times New Roman"/>
                <w:color w:val="000000" w:themeColor="text1"/>
              </w:rPr>
            </w:pPr>
            <w:r w:rsidRPr="001D2D51">
              <w:rPr>
                <w:rFonts w:ascii="Times New Roman" w:hAnsi="Times New Roman"/>
                <w:color w:val="000000" w:themeColor="text1"/>
              </w:rPr>
              <w:t>Таким образом, в настоящее время упомянутые товары не подлежат сопровождению по территории Республики Беларусь при их ввозе на таможенную территорию ЕАЭС через белорусские пункты пропуска и их вывозе на территорию Калининградской области (в случае открытия таможенной процедуры таможенного транзита на таможенной территории ЕАЭС, но за пределами Республики Беларусь). Однако в обязательном порядке должно применяется сопровождение при экспорте данных товаров с территории Союза, при их вывозе на территорию Калининградской области (в случае открытия таможенной процедуры таможенного транзита в пункте пропуска при выезде из Республики Беларусь), а также при их перемещении с территории Калининградской области на остальную часть территории Союза.</w:t>
            </w:r>
          </w:p>
          <w:p w:rsidR="007414CD" w:rsidRPr="001D2D51" w:rsidRDefault="007414CD" w:rsidP="00E47CDD">
            <w:pPr>
              <w:pStyle w:val="aa"/>
              <w:spacing w:after="0"/>
              <w:ind w:left="0" w:firstLine="351"/>
              <w:jc w:val="both"/>
              <w:rPr>
                <w:rFonts w:ascii="Times New Roman" w:hAnsi="Times New Roman"/>
                <w:color w:val="000000" w:themeColor="text1"/>
              </w:rPr>
            </w:pPr>
            <w:r w:rsidRPr="001D2D51">
              <w:rPr>
                <w:rFonts w:ascii="Times New Roman" w:hAnsi="Times New Roman"/>
                <w:color w:val="000000" w:themeColor="text1"/>
              </w:rPr>
              <w:t xml:space="preserve">Обязательное сопровождение указанных товаров осуществляется подразделениями Департамента охраны МВД Республики Беларусь со взиманием платы за его осуществление. При этом данная продукция, перемещаемая без сопровождения, подлежит изъятию. </w:t>
            </w:r>
          </w:p>
          <w:p w:rsidR="007414CD" w:rsidRPr="001D2D51" w:rsidRDefault="007414CD" w:rsidP="00E47CDD">
            <w:pPr>
              <w:pStyle w:val="aa"/>
              <w:spacing w:after="0"/>
              <w:ind w:left="0" w:firstLine="351"/>
              <w:jc w:val="both"/>
              <w:rPr>
                <w:rFonts w:ascii="Times New Roman" w:hAnsi="Times New Roman"/>
                <w:color w:val="000000" w:themeColor="text1"/>
              </w:rPr>
            </w:pPr>
          </w:p>
          <w:p w:rsidR="007414CD" w:rsidRPr="001D2D51" w:rsidRDefault="007414CD" w:rsidP="00E47CDD">
            <w:pPr>
              <w:pStyle w:val="aa"/>
              <w:spacing w:after="0"/>
              <w:ind w:left="0" w:firstLine="351"/>
              <w:jc w:val="both"/>
              <w:rPr>
                <w:rFonts w:ascii="Times New Roman" w:hAnsi="Times New Roman"/>
                <w:i/>
                <w:color w:val="000000" w:themeColor="text1"/>
              </w:rPr>
            </w:pPr>
            <w:r w:rsidRPr="001D2D51">
              <w:rPr>
                <w:rFonts w:ascii="Times New Roman" w:hAnsi="Times New Roman"/>
                <w:i/>
                <w:color w:val="000000" w:themeColor="text1"/>
              </w:rPr>
              <w:t>Источник:</w:t>
            </w:r>
          </w:p>
          <w:p w:rsidR="007414CD" w:rsidRPr="001D2D51" w:rsidRDefault="007414CD"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Торгово-промышленной палаты Российской Федерации от 04.04.2016 № 03в/а36.</w:t>
            </w:r>
          </w:p>
          <w:p w:rsidR="007414CD" w:rsidRDefault="007414CD" w:rsidP="008D7A36">
            <w:pPr>
              <w:pStyle w:val="aa"/>
              <w:spacing w:after="0"/>
              <w:ind w:left="0" w:firstLine="351"/>
              <w:jc w:val="both"/>
              <w:rPr>
                <w:rFonts w:ascii="Times New Roman" w:hAnsi="Times New Roman"/>
                <w:i/>
                <w:color w:val="000000" w:themeColor="text1"/>
              </w:rPr>
            </w:pPr>
            <w:r w:rsidRPr="001D2D51">
              <w:rPr>
                <w:rFonts w:ascii="Times New Roman" w:hAnsi="Times New Roman"/>
                <w:i/>
                <w:color w:val="000000" w:themeColor="text1"/>
              </w:rPr>
              <w:t>Письмо Евразийского союза транспортных, экспедиторских и логистических организаций (ЭСТЭЛО) от 30.03.2016 № 81/2.</w:t>
            </w:r>
          </w:p>
          <w:p w:rsidR="00EE794A" w:rsidRPr="001D2D51" w:rsidRDefault="00EE794A" w:rsidP="008D7A36">
            <w:pPr>
              <w:pStyle w:val="aa"/>
              <w:spacing w:after="0"/>
              <w:ind w:left="0" w:firstLine="351"/>
              <w:jc w:val="both"/>
              <w:rPr>
                <w:rFonts w:ascii="Times New Roman" w:hAnsi="Times New Roman"/>
                <w:i/>
                <w:color w:val="000000" w:themeColor="text1"/>
              </w:rPr>
            </w:pPr>
          </w:p>
        </w:tc>
        <w:tc>
          <w:tcPr>
            <w:tcW w:w="8363" w:type="dxa"/>
          </w:tcPr>
          <w:p w:rsidR="0027159C" w:rsidRDefault="007F70F7" w:rsidP="0027159C">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sidRPr="007F70F7">
              <w:rPr>
                <w:rFonts w:eastAsia="Times New Roman"/>
                <w:b/>
                <w:color w:val="000000" w:themeColor="text1"/>
                <w:sz w:val="22"/>
                <w:szCs w:val="20"/>
              </w:rPr>
              <w:t>ограничение</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Включен</w:t>
            </w:r>
            <w:r w:rsidRPr="003354D4">
              <w:rPr>
                <w:rFonts w:eastAsia="Times New Roman"/>
                <w:color w:val="000000" w:themeColor="text1"/>
                <w:sz w:val="22"/>
                <w:szCs w:val="20"/>
              </w:rPr>
              <w:t xml:space="preserve"> в </w:t>
            </w:r>
            <w:r w:rsidR="0027159C"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27159C">
              <w:rPr>
                <w:b/>
                <w:color w:val="000000" w:themeColor="text1"/>
                <w:sz w:val="22"/>
                <w:szCs w:val="22"/>
              </w:rPr>
              <w:t>.</w:t>
            </w:r>
          </w:p>
          <w:p w:rsidR="007414CD" w:rsidRPr="001D2D51" w:rsidRDefault="007414CD" w:rsidP="0094104E">
            <w:pPr>
              <w:pStyle w:val="1"/>
              <w:spacing w:line="276" w:lineRule="auto"/>
              <w:ind w:firstLine="317"/>
              <w:jc w:val="both"/>
              <w:rPr>
                <w:rFonts w:eastAsia="Times New Roman"/>
                <w:i/>
                <w:color w:val="000000" w:themeColor="text1"/>
              </w:rPr>
            </w:pPr>
            <w:r w:rsidRPr="001D2D51">
              <w:rPr>
                <w:rStyle w:val="CharStyle17"/>
                <w:rFonts w:eastAsiaTheme="minorHAnsi"/>
                <w:i/>
                <w:color w:val="000000" w:themeColor="text1"/>
                <w:sz w:val="22"/>
                <w:szCs w:val="22"/>
              </w:rPr>
              <w:t>Мониторинг устранения барьера осуществлялся в период 2013-2014 гг. в рамках подкомитета по автомобильному транспорту Консультативного комитета по транспорту и инфраструктуре и на 8-ом заседании подкомитета 12-13 февраля 2015 г. барьер снят членами подкомитета ввиду признания нецелесообразности дальнейшего р</w:t>
            </w:r>
            <w:r w:rsidR="003537A9" w:rsidRPr="001D2D51">
              <w:rPr>
                <w:rStyle w:val="CharStyle17"/>
                <w:rFonts w:eastAsiaTheme="minorHAnsi"/>
                <w:i/>
                <w:color w:val="000000" w:themeColor="text1"/>
                <w:sz w:val="22"/>
                <w:szCs w:val="22"/>
              </w:rPr>
              <w:t>ассмотрения вопроса как барьера</w:t>
            </w:r>
            <w:r w:rsidR="003537A9" w:rsidRPr="001D2D51">
              <w:rPr>
                <w:rStyle w:val="CharStyle17"/>
                <w:rFonts w:eastAsiaTheme="minorHAnsi"/>
                <w:i/>
                <w:color w:val="000000" w:themeColor="text1"/>
                <w:sz w:val="22"/>
                <w:szCs w:val="22"/>
                <w:lang w:val="ru-RU"/>
              </w:rPr>
              <w:t>.</w:t>
            </w:r>
          </w:p>
          <w:p w:rsidR="007414CD" w:rsidRPr="0027159C" w:rsidRDefault="007414CD" w:rsidP="00E47CDD">
            <w:pPr>
              <w:pStyle w:val="1"/>
              <w:spacing w:line="276" w:lineRule="auto"/>
              <w:ind w:firstLine="317"/>
              <w:jc w:val="both"/>
              <w:rPr>
                <w:b/>
                <w:color w:val="000000" w:themeColor="text1"/>
                <w:sz w:val="22"/>
                <w:szCs w:val="22"/>
              </w:rPr>
            </w:pPr>
            <w:r w:rsidRPr="0027159C">
              <w:rPr>
                <w:b/>
                <w:color w:val="000000" w:themeColor="text1"/>
                <w:sz w:val="22"/>
                <w:szCs w:val="22"/>
              </w:rPr>
              <w:t>Компетенция в ЕЭК:</w:t>
            </w:r>
          </w:p>
          <w:p w:rsidR="007414CD" w:rsidRPr="0027159C" w:rsidRDefault="007414CD" w:rsidP="00E47CDD">
            <w:pPr>
              <w:pStyle w:val="1"/>
              <w:spacing w:line="276" w:lineRule="auto"/>
              <w:ind w:firstLine="317"/>
              <w:jc w:val="both"/>
              <w:rPr>
                <w:b/>
                <w:color w:val="000000" w:themeColor="text1"/>
                <w:sz w:val="22"/>
                <w:szCs w:val="22"/>
              </w:rPr>
            </w:pPr>
            <w:r w:rsidRPr="0027159C">
              <w:rPr>
                <w:color w:val="000000" w:themeColor="text1"/>
                <w:sz w:val="22"/>
                <w:szCs w:val="22"/>
              </w:rPr>
              <w:t>Относится к компетенции члена Коллегии (Министра) по экономике и финансовой политике Т.М. Сулейменов</w:t>
            </w:r>
            <w:r w:rsidRPr="0027159C">
              <w:rPr>
                <w:rFonts w:eastAsia="Times New Roman"/>
                <w:color w:val="000000" w:themeColor="text1"/>
                <w:sz w:val="22"/>
                <w:szCs w:val="22"/>
              </w:rPr>
              <w:t>а.</w:t>
            </w:r>
          </w:p>
          <w:p w:rsidR="007414CD" w:rsidRPr="0027159C" w:rsidRDefault="007414CD" w:rsidP="00E47CDD">
            <w:pPr>
              <w:suppressAutoHyphens/>
              <w:spacing w:line="276" w:lineRule="auto"/>
              <w:ind w:firstLine="317"/>
              <w:rPr>
                <w:rFonts w:ascii="Times New Roman" w:hAnsi="Times New Roman" w:cs="Times New Roman"/>
                <w:b/>
                <w:color w:val="000000" w:themeColor="text1"/>
              </w:rPr>
            </w:pPr>
            <w:r w:rsidRPr="0027159C">
              <w:rPr>
                <w:rFonts w:ascii="Times New Roman" w:hAnsi="Times New Roman" w:cs="Times New Roman"/>
                <w:b/>
                <w:color w:val="000000" w:themeColor="text1"/>
              </w:rPr>
              <w:t>Комментарии:</w:t>
            </w:r>
          </w:p>
          <w:p w:rsidR="00DD7932" w:rsidRPr="00E57577" w:rsidRDefault="00DD7932" w:rsidP="00DD7932">
            <w:pPr>
              <w:pStyle w:val="1"/>
              <w:spacing w:line="276" w:lineRule="auto"/>
              <w:ind w:firstLine="317"/>
              <w:jc w:val="both"/>
              <w:rPr>
                <w:color w:val="000000" w:themeColor="text1"/>
                <w:sz w:val="22"/>
                <w:szCs w:val="22"/>
              </w:rPr>
            </w:pPr>
            <w:r w:rsidRPr="00E57577">
              <w:rPr>
                <w:color w:val="000000" w:themeColor="text1"/>
                <w:sz w:val="22"/>
                <w:szCs w:val="22"/>
              </w:rPr>
              <w:t>Департаментом транспорта ведется проработка вопроса с Министерством по налогам и сборам Республики Беларусь.</w:t>
            </w:r>
          </w:p>
          <w:p w:rsidR="00DD7932" w:rsidRPr="00177B6B" w:rsidRDefault="00C17E52" w:rsidP="00DD7932">
            <w:pPr>
              <w:pStyle w:val="1"/>
              <w:spacing w:line="276" w:lineRule="auto"/>
              <w:ind w:firstLine="317"/>
              <w:jc w:val="both"/>
              <w:rPr>
                <w:color w:val="000000" w:themeColor="text1"/>
                <w:sz w:val="22"/>
                <w:szCs w:val="22"/>
              </w:rPr>
            </w:pPr>
            <w:r w:rsidRPr="00E57577">
              <w:rPr>
                <w:color w:val="000000" w:themeColor="text1"/>
                <w:sz w:val="22"/>
                <w:szCs w:val="22"/>
              </w:rPr>
              <w:t xml:space="preserve">Поступили предложения от АСМАП </w:t>
            </w:r>
            <w:r w:rsidR="00DD7932" w:rsidRPr="00E57577">
              <w:rPr>
                <w:color w:val="000000" w:themeColor="text1"/>
                <w:sz w:val="22"/>
                <w:szCs w:val="22"/>
              </w:rPr>
              <w:t xml:space="preserve">по </w:t>
            </w:r>
            <w:r w:rsidR="00D00BAF" w:rsidRPr="00E57577">
              <w:rPr>
                <w:color w:val="000000" w:themeColor="text1"/>
                <w:sz w:val="22"/>
                <w:szCs w:val="22"/>
              </w:rPr>
              <w:t>совершенствовани</w:t>
            </w:r>
            <w:r w:rsidR="00DD7932" w:rsidRPr="00E57577">
              <w:rPr>
                <w:color w:val="000000" w:themeColor="text1"/>
                <w:sz w:val="22"/>
                <w:szCs w:val="22"/>
              </w:rPr>
              <w:t>ю</w:t>
            </w:r>
            <w:r w:rsidR="00D00BAF" w:rsidRPr="00E57577">
              <w:rPr>
                <w:color w:val="000000" w:themeColor="text1"/>
                <w:sz w:val="22"/>
                <w:szCs w:val="22"/>
              </w:rPr>
              <w:t xml:space="preserve"> мер государственного регулирования, направленных на улучшение условий на рынке </w:t>
            </w:r>
            <w:r w:rsidR="00D00BAF" w:rsidRPr="00E57577">
              <w:rPr>
                <w:color w:val="000000" w:themeColor="text1"/>
                <w:sz w:val="22"/>
                <w:szCs w:val="22"/>
              </w:rPr>
              <w:lastRenderedPageBreak/>
              <w:t>международных автотранспортных услуг</w:t>
            </w:r>
            <w:r w:rsidRPr="00E57577">
              <w:rPr>
                <w:color w:val="000000" w:themeColor="text1"/>
                <w:sz w:val="22"/>
                <w:szCs w:val="22"/>
              </w:rPr>
              <w:t xml:space="preserve"> внес</w:t>
            </w:r>
            <w:r w:rsidR="00D00BAF" w:rsidRPr="00E57577">
              <w:rPr>
                <w:color w:val="000000" w:themeColor="text1"/>
                <w:sz w:val="22"/>
                <w:szCs w:val="22"/>
              </w:rPr>
              <w:t>ти</w:t>
            </w:r>
            <w:r w:rsidR="00177B6B" w:rsidRPr="00E57577">
              <w:rPr>
                <w:color w:val="000000" w:themeColor="text1"/>
                <w:sz w:val="22"/>
                <w:szCs w:val="22"/>
              </w:rPr>
              <w:t xml:space="preserve"> изменений в закон РБ № 429 от 27.08.2016 и </w:t>
            </w:r>
            <w:r w:rsidR="002A3648" w:rsidRPr="00E57577">
              <w:rPr>
                <w:color w:val="000000" w:themeColor="text1"/>
                <w:sz w:val="22"/>
                <w:szCs w:val="22"/>
              </w:rPr>
              <w:t xml:space="preserve">Положение о государственном регулировании производства, оборота и потребления табачного сырья и табачных изделий, утвержденное Декретом Президента РБ от 17.12.2002 №28 </w:t>
            </w:r>
            <w:r w:rsidR="00D00BAF" w:rsidRPr="00E57577">
              <w:rPr>
                <w:color w:val="000000" w:themeColor="text1"/>
                <w:sz w:val="22"/>
                <w:szCs w:val="22"/>
              </w:rPr>
              <w:t>.</w:t>
            </w:r>
            <w:r w:rsidR="00DD7932" w:rsidRPr="00E57577">
              <w:rPr>
                <w:color w:val="000000" w:themeColor="text1"/>
                <w:sz w:val="22"/>
                <w:szCs w:val="22"/>
              </w:rPr>
              <w:t xml:space="preserve"> Предложения перенаправлены для рассмотрения в Министерство по налогам и сборам Республики Беларусь.</w:t>
            </w:r>
          </w:p>
          <w:p w:rsidR="007414CD" w:rsidRPr="001D2D51" w:rsidRDefault="007414CD"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Информация от Департамента развития предпринимательской деятельности:</w:t>
            </w:r>
          </w:p>
          <w:p w:rsidR="007414CD" w:rsidRPr="001D2D51" w:rsidRDefault="007414CD"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Необходимо отметить, что нормы статьи 23 Закона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 (далее – Закон № 429-З) предусматривают необходимость сопровождения ввозимых (вывозимых) на (с) территорию Республики Беларусь с (на) территории других государств-членов Союза этилового спирта и немаркированной алкогольной продукции вне зависимости от резидентного статуса перевозчика (не содержит признаков дискриминации лиц государств-членов Союза). </w:t>
            </w:r>
          </w:p>
          <w:p w:rsidR="007414CD" w:rsidRPr="001D2D51" w:rsidRDefault="007414CD"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Как следствие этот барьер ограничивает перемещение товара (алкогольной продукции, включая этиловый спирт независимо от страны происхождения) и увеличивает затраты, связанные с перевозкой алкогольной продукции. </w:t>
            </w:r>
          </w:p>
          <w:p w:rsidR="00F4004E" w:rsidRPr="00A4361D" w:rsidRDefault="00F4004E" w:rsidP="00F4004E">
            <w:pPr>
              <w:spacing w:line="276" w:lineRule="auto"/>
              <w:ind w:left="34" w:firstLine="317"/>
              <w:rPr>
                <w:rFonts w:ascii="Times New Roman" w:hAnsi="Times New Roman" w:cs="Times New Roman"/>
                <w:b/>
                <w:color w:val="000000" w:themeColor="text1"/>
              </w:rPr>
            </w:pPr>
            <w:r w:rsidRPr="00A4361D">
              <w:rPr>
                <w:rFonts w:ascii="Times New Roman" w:hAnsi="Times New Roman" w:cs="Times New Roman"/>
                <w:b/>
                <w:color w:val="000000" w:themeColor="text1"/>
              </w:rPr>
              <w:t>Предлагается:</w:t>
            </w:r>
          </w:p>
          <w:p w:rsidR="00D00BAF" w:rsidRDefault="00D00BAF" w:rsidP="007948FB">
            <w:pPr>
              <w:pStyle w:val="1"/>
              <w:spacing w:line="276" w:lineRule="auto"/>
              <w:ind w:firstLine="317"/>
              <w:jc w:val="both"/>
              <w:rPr>
                <w:color w:val="000000" w:themeColor="text1"/>
                <w:sz w:val="22"/>
                <w:szCs w:val="22"/>
              </w:rPr>
            </w:pPr>
            <w:r w:rsidRPr="00D00BAF">
              <w:rPr>
                <w:color w:val="000000" w:themeColor="text1"/>
                <w:sz w:val="22"/>
                <w:szCs w:val="22"/>
              </w:rPr>
              <w:t>Обсудить вопрос и принять согласованное решение.</w:t>
            </w:r>
          </w:p>
          <w:p w:rsidR="00F4004E" w:rsidRPr="007948FB" w:rsidRDefault="00F4004E" w:rsidP="00D00BAF">
            <w:pPr>
              <w:pStyle w:val="1"/>
              <w:spacing w:line="276" w:lineRule="auto"/>
              <w:jc w:val="both"/>
              <w:rPr>
                <w:color w:val="000000" w:themeColor="text1"/>
                <w:sz w:val="22"/>
                <w:szCs w:val="22"/>
              </w:rPr>
            </w:pPr>
          </w:p>
          <w:p w:rsidR="00E828E5" w:rsidRPr="001D2D51" w:rsidRDefault="00E828E5" w:rsidP="00E828E5">
            <w:pPr>
              <w:spacing w:line="276" w:lineRule="auto"/>
              <w:ind w:firstLine="0"/>
              <w:rPr>
                <w:color w:val="000000" w:themeColor="text1"/>
              </w:rPr>
            </w:pPr>
          </w:p>
        </w:tc>
      </w:tr>
      <w:tr w:rsidR="001D2D51" w:rsidRPr="001D2D51" w:rsidTr="00B11171">
        <w:trPr>
          <w:trHeight w:val="416"/>
        </w:trPr>
        <w:tc>
          <w:tcPr>
            <w:tcW w:w="675" w:type="dxa"/>
          </w:tcPr>
          <w:p w:rsidR="007414CD" w:rsidRPr="001D2D51" w:rsidRDefault="007414CD" w:rsidP="00D72FA0">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7414CD" w:rsidRPr="001D2D51" w:rsidRDefault="007414CD" w:rsidP="00E47CDD">
            <w:pPr>
              <w:pStyle w:val="aa"/>
              <w:tabs>
                <w:tab w:val="left" w:pos="851"/>
              </w:tabs>
              <w:spacing w:after="0"/>
              <w:ind w:left="34"/>
              <w:jc w:val="both"/>
              <w:rPr>
                <w:rFonts w:ascii="Times New Roman" w:hAnsi="Times New Roman"/>
                <w:b/>
                <w:i/>
                <w:color w:val="000000" w:themeColor="text1"/>
              </w:rPr>
            </w:pPr>
            <w:r w:rsidRPr="001D2D51">
              <w:rPr>
                <w:rFonts w:ascii="Times New Roman" w:hAnsi="Times New Roman"/>
                <w:b/>
                <w:i/>
                <w:color w:val="000000" w:themeColor="text1"/>
              </w:rPr>
              <w:t xml:space="preserve">Отсутствие взаимного признания полисов обязательного страхования гражданской ответственности владельцев транспортных средств, выданных национальными </w:t>
            </w:r>
            <w:r w:rsidRPr="001D2D51">
              <w:rPr>
                <w:rFonts w:ascii="Times New Roman" w:hAnsi="Times New Roman"/>
                <w:b/>
                <w:i/>
                <w:color w:val="000000" w:themeColor="text1"/>
              </w:rPr>
              <w:lastRenderedPageBreak/>
              <w:t>страховыми компаниями других государств – членов ЕАЭС.</w:t>
            </w:r>
          </w:p>
          <w:p w:rsidR="007414CD" w:rsidRPr="001D2D51" w:rsidRDefault="007414CD" w:rsidP="00E47CDD">
            <w:pPr>
              <w:pStyle w:val="a4"/>
              <w:suppressAutoHyphens/>
              <w:spacing w:after="0" w:line="276" w:lineRule="auto"/>
              <w:ind w:left="0" w:firstLine="459"/>
              <w:jc w:val="both"/>
              <w:rPr>
                <w:color w:val="000000" w:themeColor="text1"/>
                <w:sz w:val="22"/>
                <w:szCs w:val="22"/>
              </w:rPr>
            </w:pPr>
            <w:r w:rsidRPr="001D2D51">
              <w:rPr>
                <w:color w:val="000000" w:themeColor="text1"/>
                <w:sz w:val="22"/>
                <w:szCs w:val="22"/>
              </w:rPr>
              <w:t>В настоящее время в государствах-членах Союза отсутствует признание страховых полисов обязательного страхования гражданской ответственности владельцев транспортных средств (ТС), выданных национальными страховыми компаниями государств-членов Союза, а также применяются различные подходы к определению размеров страховых взносов по внутреннему страхованию.</w:t>
            </w:r>
          </w:p>
          <w:p w:rsidR="007414CD" w:rsidRPr="001D2D51" w:rsidRDefault="007414CD" w:rsidP="00E47CDD">
            <w:pPr>
              <w:pStyle w:val="a4"/>
              <w:suppressAutoHyphens/>
              <w:spacing w:after="0" w:line="276" w:lineRule="auto"/>
              <w:ind w:left="0" w:firstLine="459"/>
              <w:jc w:val="both"/>
              <w:rPr>
                <w:color w:val="000000" w:themeColor="text1"/>
                <w:sz w:val="22"/>
                <w:szCs w:val="22"/>
              </w:rPr>
            </w:pPr>
            <w:r w:rsidRPr="001D2D51">
              <w:rPr>
                <w:color w:val="000000" w:themeColor="text1"/>
                <w:sz w:val="22"/>
                <w:szCs w:val="22"/>
              </w:rPr>
              <w:t>Страховые взносы установлены в каждом государстве-члене Союза для ее конкретной территории и дифференцированы для каждого конкретного типа ТС.</w:t>
            </w:r>
          </w:p>
          <w:p w:rsidR="007414CD" w:rsidRPr="001D2D51" w:rsidRDefault="007414CD" w:rsidP="00E47CDD">
            <w:pPr>
              <w:pStyle w:val="a4"/>
              <w:suppressAutoHyphens/>
              <w:spacing w:after="0" w:line="276" w:lineRule="auto"/>
              <w:ind w:left="0" w:firstLine="600"/>
              <w:jc w:val="both"/>
              <w:rPr>
                <w:color w:val="000000" w:themeColor="text1"/>
                <w:sz w:val="22"/>
                <w:szCs w:val="22"/>
              </w:rPr>
            </w:pPr>
            <w:r w:rsidRPr="001D2D51">
              <w:rPr>
                <w:color w:val="000000" w:themeColor="text1"/>
                <w:sz w:val="22"/>
                <w:szCs w:val="22"/>
              </w:rPr>
              <w:t xml:space="preserve">Вопрос рассматривается на заседаниях Консультативного комитета по финансовым рынкам ЕЭК. </w:t>
            </w:r>
          </w:p>
          <w:p w:rsidR="007414CD" w:rsidRPr="001D2D51" w:rsidRDefault="007414CD" w:rsidP="00E47CDD">
            <w:pPr>
              <w:pStyle w:val="a4"/>
              <w:suppressAutoHyphens/>
              <w:spacing w:after="0" w:line="276" w:lineRule="auto"/>
              <w:ind w:left="0" w:firstLine="600"/>
              <w:jc w:val="both"/>
              <w:rPr>
                <w:color w:val="000000" w:themeColor="text1"/>
                <w:sz w:val="22"/>
                <w:szCs w:val="22"/>
              </w:rPr>
            </w:pPr>
            <w:r w:rsidRPr="001D2D51">
              <w:rPr>
                <w:color w:val="000000" w:themeColor="text1"/>
                <w:sz w:val="22"/>
                <w:szCs w:val="22"/>
              </w:rPr>
              <w:t xml:space="preserve">По итогам Консультативного комитета 3 октября 2014 г. при Комитете создана рабочая группа по разработке нового страхового продукта ТС и ЕЭП (а в дальнейшем – Союза) с участием представителей ассоциаций профессиональных участников страхового рынка. </w:t>
            </w:r>
          </w:p>
          <w:p w:rsidR="007414CD" w:rsidRPr="001D2D51" w:rsidRDefault="007414CD" w:rsidP="00E47CDD">
            <w:pPr>
              <w:pStyle w:val="a4"/>
              <w:suppressAutoHyphens/>
              <w:spacing w:after="0" w:line="276" w:lineRule="auto"/>
              <w:ind w:left="0" w:firstLine="600"/>
              <w:jc w:val="both"/>
              <w:rPr>
                <w:color w:val="000000" w:themeColor="text1"/>
                <w:sz w:val="22"/>
                <w:szCs w:val="22"/>
              </w:rPr>
            </w:pPr>
            <w:r w:rsidRPr="001D2D51">
              <w:rPr>
                <w:color w:val="000000" w:themeColor="text1"/>
                <w:sz w:val="22"/>
                <w:szCs w:val="22"/>
              </w:rPr>
              <w:t>В ходе заседаний рассматривались вопросы вступления Казахстана в систему «Зеленая карта» и вопрос взаимного признания страховых полисов обязательного страхования гражданской ответственности владельцев транспортных средств.</w:t>
            </w:r>
          </w:p>
          <w:p w:rsidR="007414CD" w:rsidRPr="001D2D51" w:rsidRDefault="007414CD" w:rsidP="00E47CDD">
            <w:pPr>
              <w:pStyle w:val="a4"/>
              <w:suppressAutoHyphens/>
              <w:spacing w:after="0" w:line="276" w:lineRule="auto"/>
              <w:ind w:left="0" w:firstLine="600"/>
              <w:jc w:val="both"/>
              <w:rPr>
                <w:color w:val="000000" w:themeColor="text1"/>
                <w:sz w:val="22"/>
                <w:szCs w:val="22"/>
              </w:rPr>
            </w:pPr>
            <w:r w:rsidRPr="001D2D51">
              <w:rPr>
                <w:color w:val="000000" w:themeColor="text1"/>
                <w:sz w:val="22"/>
                <w:szCs w:val="22"/>
              </w:rPr>
              <w:t>По итогам заседания Консультативного комитета по финансовым рынкам 28.01.2016г.  принято решение:</w:t>
            </w:r>
          </w:p>
          <w:p w:rsidR="007414CD" w:rsidRPr="001D2D51" w:rsidRDefault="007414CD" w:rsidP="00E47CDD">
            <w:pPr>
              <w:pStyle w:val="a4"/>
              <w:suppressAutoHyphens/>
              <w:spacing w:after="0" w:line="276" w:lineRule="auto"/>
              <w:ind w:left="0" w:firstLine="600"/>
              <w:jc w:val="both"/>
              <w:rPr>
                <w:color w:val="000000" w:themeColor="text1"/>
                <w:sz w:val="22"/>
                <w:szCs w:val="22"/>
              </w:rPr>
            </w:pPr>
            <w:r w:rsidRPr="001D2D51">
              <w:rPr>
                <w:color w:val="000000" w:themeColor="text1"/>
                <w:sz w:val="22"/>
                <w:szCs w:val="22"/>
              </w:rPr>
              <w:t>1. Завершить работу по разработке страхового продукта автогражданской ответственности государств-членов Союза.</w:t>
            </w:r>
          </w:p>
          <w:p w:rsidR="007414CD" w:rsidRPr="001D2D51" w:rsidRDefault="007414CD" w:rsidP="00E47CDD">
            <w:pPr>
              <w:pStyle w:val="a4"/>
              <w:suppressAutoHyphens/>
              <w:spacing w:after="0" w:line="276" w:lineRule="auto"/>
              <w:ind w:left="0" w:firstLine="600"/>
              <w:jc w:val="both"/>
              <w:rPr>
                <w:color w:val="000000" w:themeColor="text1"/>
                <w:sz w:val="22"/>
                <w:szCs w:val="22"/>
              </w:rPr>
            </w:pPr>
            <w:r w:rsidRPr="001D2D51">
              <w:rPr>
                <w:color w:val="000000" w:themeColor="text1"/>
                <w:sz w:val="22"/>
                <w:szCs w:val="22"/>
              </w:rPr>
              <w:t>2. Просить Национальный Банк Республики Казахстан и Банк России рассмотреть возможность снижения тарифов по ОСАГО для въезжающих на территорию Республики Казахстан и Российской Федерации.</w:t>
            </w:r>
          </w:p>
          <w:p w:rsidR="007414CD" w:rsidRPr="001D2D51" w:rsidRDefault="007414CD" w:rsidP="00E47CDD">
            <w:pPr>
              <w:pStyle w:val="a4"/>
              <w:suppressAutoHyphens/>
              <w:spacing w:after="0" w:line="276" w:lineRule="auto"/>
              <w:ind w:left="0" w:firstLine="600"/>
              <w:jc w:val="both"/>
              <w:rPr>
                <w:color w:val="000000" w:themeColor="text1"/>
                <w:sz w:val="22"/>
                <w:szCs w:val="22"/>
              </w:rPr>
            </w:pPr>
          </w:p>
          <w:p w:rsidR="007414CD" w:rsidRPr="001D2D51" w:rsidRDefault="007414CD" w:rsidP="00E47CDD">
            <w:pPr>
              <w:pStyle w:val="a4"/>
              <w:suppressAutoHyphens/>
              <w:spacing w:after="0" w:line="276" w:lineRule="auto"/>
              <w:ind w:left="0" w:firstLine="600"/>
              <w:jc w:val="both"/>
              <w:rPr>
                <w:i/>
                <w:color w:val="000000" w:themeColor="text1"/>
                <w:sz w:val="22"/>
                <w:szCs w:val="22"/>
              </w:rPr>
            </w:pPr>
            <w:r w:rsidRPr="001D2D51">
              <w:rPr>
                <w:i/>
                <w:color w:val="000000" w:themeColor="text1"/>
                <w:sz w:val="22"/>
                <w:szCs w:val="22"/>
              </w:rPr>
              <w:t>Источник:</w:t>
            </w:r>
          </w:p>
          <w:p w:rsidR="007414CD" w:rsidRPr="001D2D51" w:rsidRDefault="007414CD" w:rsidP="00E47CDD">
            <w:pPr>
              <w:pStyle w:val="a4"/>
              <w:suppressAutoHyphens/>
              <w:spacing w:after="0" w:line="276" w:lineRule="auto"/>
              <w:ind w:left="0" w:firstLine="600"/>
              <w:jc w:val="both"/>
              <w:rPr>
                <w:color w:val="000000" w:themeColor="text1"/>
              </w:rPr>
            </w:pPr>
            <w:r w:rsidRPr="001D2D51">
              <w:rPr>
                <w:i/>
                <w:color w:val="000000" w:themeColor="text1"/>
                <w:sz w:val="22"/>
                <w:szCs w:val="22"/>
              </w:rPr>
              <w:t xml:space="preserve">Письмо Евразийского союза транспортных, экспедиторских и логистических организаций (ЭСТЭЛО) от </w:t>
            </w:r>
            <w:r w:rsidRPr="001D2D51">
              <w:rPr>
                <w:i/>
                <w:color w:val="000000" w:themeColor="text1"/>
                <w:sz w:val="22"/>
                <w:szCs w:val="22"/>
              </w:rPr>
              <w:lastRenderedPageBreak/>
              <w:t>30.03.2016 № 81/2.</w:t>
            </w:r>
          </w:p>
        </w:tc>
        <w:tc>
          <w:tcPr>
            <w:tcW w:w="8363" w:type="dxa"/>
          </w:tcPr>
          <w:p w:rsidR="00A4361D" w:rsidRDefault="00183A70" w:rsidP="00A4361D">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sidRPr="00183A70">
              <w:rPr>
                <w:rFonts w:eastAsia="Times New Roman"/>
                <w:b/>
                <w:color w:val="000000" w:themeColor="text1"/>
                <w:sz w:val="22"/>
                <w:szCs w:val="20"/>
              </w:rPr>
              <w:t>барьер</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Включен</w:t>
            </w:r>
            <w:r w:rsidRPr="003354D4">
              <w:rPr>
                <w:rFonts w:eastAsia="Times New Roman"/>
                <w:color w:val="000000" w:themeColor="text1"/>
                <w:sz w:val="22"/>
                <w:szCs w:val="20"/>
              </w:rPr>
              <w:t xml:space="preserve"> в</w:t>
            </w:r>
            <w:r w:rsidR="00A4361D" w:rsidRPr="003354D4">
              <w:rPr>
                <w:rFonts w:eastAsia="Times New Roman"/>
                <w:color w:val="000000" w:themeColor="text1"/>
                <w:sz w:val="22"/>
                <w:szCs w:val="20"/>
              </w:rPr>
              <w:t xml:space="preserve"> </w:t>
            </w:r>
            <w:r w:rsidR="00A4361D"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A4361D">
              <w:rPr>
                <w:b/>
                <w:color w:val="000000" w:themeColor="text1"/>
                <w:sz w:val="22"/>
                <w:szCs w:val="22"/>
              </w:rPr>
              <w:t>.</w:t>
            </w:r>
          </w:p>
          <w:p w:rsidR="007414CD" w:rsidRPr="00830A72" w:rsidRDefault="007414CD" w:rsidP="00E47CDD">
            <w:pPr>
              <w:pStyle w:val="1"/>
              <w:spacing w:line="276" w:lineRule="auto"/>
              <w:ind w:firstLine="317"/>
              <w:jc w:val="both"/>
              <w:rPr>
                <w:b/>
                <w:color w:val="000000" w:themeColor="text1"/>
                <w:sz w:val="22"/>
                <w:szCs w:val="22"/>
              </w:rPr>
            </w:pPr>
            <w:r w:rsidRPr="00830A72">
              <w:rPr>
                <w:b/>
                <w:color w:val="000000" w:themeColor="text1"/>
                <w:sz w:val="22"/>
                <w:szCs w:val="22"/>
              </w:rPr>
              <w:lastRenderedPageBreak/>
              <w:t>Компетенция в ЕЭК:</w:t>
            </w:r>
          </w:p>
          <w:p w:rsidR="007414CD" w:rsidRPr="00830A72" w:rsidRDefault="007414CD" w:rsidP="00435B7B">
            <w:pPr>
              <w:suppressAutoHyphens/>
              <w:spacing w:line="276" w:lineRule="auto"/>
              <w:ind w:firstLine="0"/>
              <w:rPr>
                <w:rFonts w:ascii="Times New Roman" w:eastAsia="Times New Roman" w:hAnsi="Times New Roman" w:cs="Times New Roman"/>
                <w:i/>
                <w:color w:val="000000" w:themeColor="text1"/>
                <w:lang w:eastAsia="ru-RU"/>
              </w:rPr>
            </w:pPr>
            <w:r w:rsidRPr="00830A72">
              <w:rPr>
                <w:rFonts w:ascii="Times New Roman" w:hAnsi="Times New Roman" w:cs="Times New Roman"/>
                <w:color w:val="000000" w:themeColor="text1"/>
                <w:lang w:eastAsia="ru-RU"/>
              </w:rPr>
              <w:t xml:space="preserve">Член Коллегии (Министр) по </w:t>
            </w:r>
            <w:r w:rsidRPr="00830A72">
              <w:rPr>
                <w:rFonts w:ascii="Times New Roman" w:hAnsi="Times New Roman" w:cs="Times New Roman"/>
                <w:color w:val="000000" w:themeColor="text1"/>
              </w:rPr>
              <w:t>экономике</w:t>
            </w:r>
            <w:r w:rsidR="00435B7B">
              <w:rPr>
                <w:rFonts w:ascii="Times New Roman" w:hAnsi="Times New Roman" w:cs="Times New Roman"/>
                <w:color w:val="000000" w:themeColor="text1"/>
                <w:lang w:eastAsia="ru-RU"/>
              </w:rPr>
              <w:t xml:space="preserve"> и финансовой политике </w:t>
            </w:r>
            <w:r w:rsidRPr="00830A72">
              <w:rPr>
                <w:rFonts w:ascii="Times New Roman" w:hAnsi="Times New Roman" w:cs="Times New Roman"/>
                <w:color w:val="000000" w:themeColor="text1"/>
                <w:lang w:eastAsia="ru-RU"/>
              </w:rPr>
              <w:t>Т.М. Сулейменов</w:t>
            </w:r>
            <w:r w:rsidRPr="00830A72">
              <w:rPr>
                <w:rFonts w:ascii="Times New Roman" w:eastAsia="Times New Roman" w:hAnsi="Times New Roman" w:cs="Times New Roman"/>
                <w:color w:val="000000" w:themeColor="text1"/>
                <w:lang w:eastAsia="ru-RU"/>
              </w:rPr>
              <w:t>.</w:t>
            </w:r>
          </w:p>
          <w:p w:rsidR="007414CD" w:rsidRPr="00830A72" w:rsidRDefault="007414CD" w:rsidP="00E47CDD">
            <w:pPr>
              <w:pStyle w:val="1"/>
              <w:spacing w:line="276" w:lineRule="auto"/>
              <w:ind w:firstLine="317"/>
              <w:jc w:val="both"/>
              <w:rPr>
                <w:b/>
                <w:color w:val="000000" w:themeColor="text1"/>
                <w:sz w:val="22"/>
                <w:szCs w:val="22"/>
              </w:rPr>
            </w:pPr>
            <w:r w:rsidRPr="00830A72">
              <w:rPr>
                <w:b/>
                <w:color w:val="000000" w:themeColor="text1"/>
                <w:sz w:val="22"/>
                <w:szCs w:val="22"/>
              </w:rPr>
              <w:t>Комментарии:</w:t>
            </w:r>
          </w:p>
          <w:p w:rsidR="00411BA7" w:rsidRPr="00411BA7" w:rsidRDefault="00411BA7" w:rsidP="00411BA7">
            <w:pPr>
              <w:suppressAutoHyphens/>
              <w:spacing w:line="276" w:lineRule="auto"/>
              <w:ind w:firstLine="317"/>
              <w:rPr>
                <w:rFonts w:ascii="Times New Roman" w:hAnsi="Times New Roman" w:cs="Times New Roman"/>
                <w:color w:val="000000" w:themeColor="text1"/>
              </w:rPr>
            </w:pPr>
            <w:r w:rsidRPr="00411BA7">
              <w:rPr>
                <w:rFonts w:ascii="Times New Roman" w:hAnsi="Times New Roman" w:cs="Times New Roman"/>
                <w:color w:val="000000" w:themeColor="text1"/>
              </w:rPr>
              <w:t xml:space="preserve">По итогам 13-го заседания подкомитета </w:t>
            </w:r>
            <w:r w:rsidR="007E79AE">
              <w:rPr>
                <w:rFonts w:ascii="Times New Roman" w:hAnsi="Times New Roman" w:cs="Times New Roman"/>
                <w:color w:val="000000" w:themeColor="text1"/>
              </w:rPr>
              <w:t xml:space="preserve">принято решение </w:t>
            </w:r>
            <w:r w:rsidRPr="00411BA7">
              <w:rPr>
                <w:rFonts w:ascii="Times New Roman" w:hAnsi="Times New Roman" w:cs="Times New Roman"/>
                <w:color w:val="000000" w:themeColor="text1"/>
              </w:rPr>
              <w:t xml:space="preserve">членам подкомитета при необходимости направить в Департамент финансовой политики ЕЭК предложения о целесообразности продолжения работы по вопросу. Предложений в Департамент финансовой политики ЕЭК </w:t>
            </w:r>
            <w:r w:rsidRPr="00411BA7">
              <w:rPr>
                <w:rFonts w:ascii="Times New Roman" w:hAnsi="Times New Roman" w:cs="Times New Roman"/>
                <w:color w:val="000000" w:themeColor="text1"/>
                <w:u w:val="single"/>
              </w:rPr>
              <w:t>не поступало.</w:t>
            </w:r>
          </w:p>
          <w:p w:rsidR="007414CD" w:rsidRPr="001D2D51" w:rsidRDefault="007414CD" w:rsidP="00E47CDD">
            <w:pPr>
              <w:pStyle w:val="1"/>
              <w:ind w:firstLine="318"/>
              <w:jc w:val="both"/>
              <w:rPr>
                <w:color w:val="000000" w:themeColor="text1"/>
                <w:sz w:val="22"/>
                <w:szCs w:val="22"/>
                <w:u w:val="single"/>
              </w:rPr>
            </w:pPr>
            <w:r w:rsidRPr="001D2D51">
              <w:rPr>
                <w:color w:val="000000" w:themeColor="text1"/>
                <w:sz w:val="22"/>
                <w:szCs w:val="22"/>
                <w:u w:val="single"/>
              </w:rPr>
              <w:t>Информация Департамента финансовой политики:</w:t>
            </w:r>
          </w:p>
          <w:p w:rsidR="007414CD" w:rsidRPr="001D2D51" w:rsidRDefault="007414CD" w:rsidP="00E47CDD">
            <w:pPr>
              <w:pStyle w:val="a4"/>
              <w:suppressAutoHyphens/>
              <w:spacing w:after="0" w:line="276" w:lineRule="auto"/>
              <w:ind w:left="0" w:firstLine="317"/>
              <w:jc w:val="both"/>
              <w:rPr>
                <w:color w:val="000000" w:themeColor="text1"/>
                <w:sz w:val="22"/>
                <w:szCs w:val="22"/>
              </w:rPr>
            </w:pPr>
            <w:r w:rsidRPr="001D2D51">
              <w:rPr>
                <w:color w:val="000000" w:themeColor="text1"/>
                <w:sz w:val="22"/>
                <w:szCs w:val="22"/>
              </w:rPr>
              <w:t>Созданная при Консультативном комитете по финансовым рынкам Рабочая группа по выработке согласованной позиции по вопросу целесообразности разработки нового страхового продукта автогражданской ответственности, провела анализ полученных от национальных транспортных и таможенных ведомств статистических сведений о выезде (въезде) иностранных транспортных средств и осуществлении грузоперевозок на территории государств- чле</w:t>
            </w:r>
            <w:r w:rsidR="007B1048">
              <w:rPr>
                <w:color w:val="000000" w:themeColor="text1"/>
                <w:sz w:val="22"/>
                <w:szCs w:val="22"/>
              </w:rPr>
              <w:t>нов ЕАЭС и оценила эффективност</w:t>
            </w:r>
            <w:r w:rsidRPr="001D2D51">
              <w:rPr>
                <w:color w:val="000000" w:themeColor="text1"/>
                <w:sz w:val="22"/>
                <w:szCs w:val="22"/>
              </w:rPr>
              <w:t xml:space="preserve"> для государств-членов ЕАЭС вступления Республики Казахстан в международную систему страхования автогражданской ответственности «Зеленая карта».</w:t>
            </w:r>
          </w:p>
          <w:p w:rsidR="007414CD" w:rsidRPr="001D2D51" w:rsidRDefault="007414CD" w:rsidP="00E47CDD">
            <w:pPr>
              <w:pStyle w:val="a4"/>
              <w:suppressAutoHyphens/>
              <w:spacing w:after="0" w:line="276" w:lineRule="auto"/>
              <w:ind w:left="0" w:firstLine="459"/>
              <w:jc w:val="both"/>
              <w:rPr>
                <w:color w:val="000000" w:themeColor="text1"/>
                <w:sz w:val="22"/>
                <w:szCs w:val="22"/>
              </w:rPr>
            </w:pPr>
            <w:r w:rsidRPr="001D2D51">
              <w:rPr>
                <w:color w:val="000000" w:themeColor="text1"/>
                <w:sz w:val="22"/>
                <w:szCs w:val="22"/>
              </w:rPr>
              <w:t>С 1 января 2016 года в Республике Казахстан вступил в силу закон об увеличении тарифов по обязательному страхованию гражданско-правовой ответственности владельцев автотранспортных средств для въезжающих граждан-</w:t>
            </w:r>
            <w:r w:rsidRPr="001D2D51">
              <w:rPr>
                <w:color w:val="000000" w:themeColor="text1"/>
                <w:sz w:val="22"/>
                <w:szCs w:val="22"/>
              </w:rPr>
              <w:br w:type="page"/>
              <w:t xml:space="preserve">нерезидентов на территорию Республики Казахстан до сопоставимых с действующими тарифами ОСАГО для въезжающих на территорию РФ. Стоимость полисов ОСАГО в двух странах на приграничной территории стала почти равнозначной, </w:t>
            </w:r>
          </w:p>
          <w:p w:rsidR="007414CD" w:rsidRPr="001D2D51" w:rsidRDefault="007414CD" w:rsidP="00E47CDD">
            <w:pPr>
              <w:pStyle w:val="a4"/>
              <w:suppressAutoHyphens/>
              <w:spacing w:after="0" w:line="276" w:lineRule="auto"/>
              <w:ind w:left="0" w:firstLine="459"/>
              <w:jc w:val="both"/>
              <w:rPr>
                <w:color w:val="000000" w:themeColor="text1"/>
                <w:sz w:val="22"/>
                <w:szCs w:val="22"/>
              </w:rPr>
            </w:pPr>
            <w:r w:rsidRPr="001D2D51">
              <w:rPr>
                <w:color w:val="000000" w:themeColor="text1"/>
                <w:sz w:val="22"/>
                <w:szCs w:val="22"/>
              </w:rPr>
              <w:t>В соответствии с Протоколом Консультативного комитета по финансовым рынкам от 28 января 2016 г. Департамент финансовой политики ЕЭК направил официальные письма в Банк России и Национальный Банк Республики Казахстан по вопросу возможности снижения тарифов по ОСАГО для въезжающих на территорию Республики Казахстан и Российской Федерации.</w:t>
            </w:r>
          </w:p>
          <w:p w:rsidR="007414CD" w:rsidRPr="001D2D51" w:rsidRDefault="007414CD" w:rsidP="00E47CDD">
            <w:pPr>
              <w:pStyle w:val="a4"/>
              <w:suppressAutoHyphens/>
              <w:spacing w:after="0" w:line="276" w:lineRule="auto"/>
              <w:ind w:left="0" w:firstLine="459"/>
              <w:jc w:val="both"/>
              <w:rPr>
                <w:color w:val="000000" w:themeColor="text1"/>
                <w:sz w:val="22"/>
                <w:szCs w:val="22"/>
              </w:rPr>
            </w:pPr>
            <w:r w:rsidRPr="001D2D51">
              <w:rPr>
                <w:color w:val="000000" w:themeColor="text1"/>
                <w:sz w:val="22"/>
                <w:szCs w:val="22"/>
              </w:rPr>
              <w:t xml:space="preserve">Национальный Банк Республики Казахстан сообщил, </w:t>
            </w:r>
            <w:r w:rsidR="007B1048">
              <w:rPr>
                <w:color w:val="000000" w:themeColor="text1"/>
                <w:sz w:val="22"/>
                <w:szCs w:val="22"/>
              </w:rPr>
              <w:t xml:space="preserve">что </w:t>
            </w:r>
            <w:r w:rsidRPr="001D2D51">
              <w:rPr>
                <w:color w:val="000000" w:themeColor="text1"/>
                <w:sz w:val="22"/>
                <w:szCs w:val="22"/>
              </w:rPr>
              <w:t>готов рассмотреть возможность по снижению страховых тарифов для временно въезжающих по обязательному страхованию гражданско-правовой ответственности владельцев транспортных средств при поддержке данного предложения всеми государствами-членами ЕАЭС.</w:t>
            </w:r>
          </w:p>
          <w:p w:rsidR="007414CD" w:rsidRPr="009667FC" w:rsidRDefault="007414CD" w:rsidP="00E47CDD">
            <w:pPr>
              <w:pStyle w:val="a4"/>
              <w:suppressAutoHyphens/>
              <w:spacing w:after="0" w:line="276" w:lineRule="auto"/>
              <w:ind w:left="0" w:firstLine="459"/>
              <w:jc w:val="both"/>
              <w:rPr>
                <w:color w:val="000000" w:themeColor="text1"/>
                <w:sz w:val="22"/>
                <w:szCs w:val="22"/>
              </w:rPr>
            </w:pPr>
            <w:r w:rsidRPr="001D2D51">
              <w:rPr>
                <w:color w:val="000000" w:themeColor="text1"/>
                <w:sz w:val="22"/>
                <w:szCs w:val="22"/>
              </w:rPr>
              <w:lastRenderedPageBreak/>
              <w:t>Банк России сообщил, что не располагает достаточным экономическим обоснованием для рассмотрения вопроса о целесообразности снижения страховых тарифов по обязательному страхованию для лиц, въезжающих на территорию Российской Федерации.</w:t>
            </w:r>
          </w:p>
          <w:p w:rsidR="009667FC" w:rsidRDefault="000D6E88" w:rsidP="009667FC">
            <w:pPr>
              <w:pStyle w:val="a4"/>
              <w:suppressAutoHyphens/>
              <w:spacing w:after="0" w:line="276" w:lineRule="auto"/>
              <w:ind w:left="0" w:firstLine="459"/>
              <w:jc w:val="both"/>
              <w:rPr>
                <w:color w:val="000000" w:themeColor="text1"/>
                <w:sz w:val="22"/>
                <w:szCs w:val="22"/>
              </w:rPr>
            </w:pPr>
            <w:r>
              <w:rPr>
                <w:color w:val="000000" w:themeColor="text1"/>
                <w:sz w:val="22"/>
                <w:szCs w:val="22"/>
              </w:rPr>
              <w:t xml:space="preserve">В настоящее время </w:t>
            </w:r>
            <w:r w:rsidR="009667FC" w:rsidRPr="009667FC">
              <w:rPr>
                <w:color w:val="000000" w:themeColor="text1"/>
                <w:sz w:val="22"/>
                <w:szCs w:val="22"/>
              </w:rPr>
              <w:t>Департамент</w:t>
            </w:r>
            <w:r>
              <w:rPr>
                <w:color w:val="000000" w:themeColor="text1"/>
                <w:sz w:val="22"/>
                <w:szCs w:val="22"/>
              </w:rPr>
              <w:t>ом</w:t>
            </w:r>
            <w:r w:rsidR="009667FC" w:rsidRPr="009667FC">
              <w:rPr>
                <w:color w:val="000000" w:themeColor="text1"/>
                <w:sz w:val="22"/>
                <w:szCs w:val="22"/>
              </w:rPr>
              <w:t xml:space="preserve"> финансовой политики прорабатывается с профильными органами вопрос о возобновлении рассмотрения проблемного вопроса на заседан</w:t>
            </w:r>
            <w:r w:rsidR="009667FC">
              <w:rPr>
                <w:color w:val="000000" w:themeColor="text1"/>
                <w:sz w:val="22"/>
                <w:szCs w:val="22"/>
              </w:rPr>
              <w:t>и</w:t>
            </w:r>
            <w:r w:rsidR="0021089F">
              <w:rPr>
                <w:color w:val="000000" w:themeColor="text1"/>
                <w:sz w:val="22"/>
                <w:szCs w:val="22"/>
              </w:rPr>
              <w:t xml:space="preserve">ях Рабочей группы </w:t>
            </w:r>
            <w:r w:rsidR="0021089F" w:rsidRPr="001D2D51">
              <w:rPr>
                <w:color w:val="000000" w:themeColor="text1"/>
                <w:sz w:val="22"/>
                <w:szCs w:val="22"/>
              </w:rPr>
              <w:t>по выработке согласованной позиции по вопросу целесообразности разработки нового страхового продукта автогражданской ответственности</w:t>
            </w:r>
            <w:r w:rsidR="0021089F">
              <w:rPr>
                <w:color w:val="000000" w:themeColor="text1"/>
                <w:sz w:val="22"/>
                <w:szCs w:val="22"/>
              </w:rPr>
              <w:t>.</w:t>
            </w:r>
          </w:p>
          <w:p w:rsidR="000A05EC" w:rsidRPr="009667FC" w:rsidRDefault="000A05EC" w:rsidP="009667FC">
            <w:pPr>
              <w:pStyle w:val="a4"/>
              <w:suppressAutoHyphens/>
              <w:spacing w:after="0" w:line="276" w:lineRule="auto"/>
              <w:ind w:left="0" w:firstLine="459"/>
              <w:jc w:val="both"/>
              <w:rPr>
                <w:color w:val="000000" w:themeColor="text1"/>
                <w:sz w:val="22"/>
                <w:szCs w:val="22"/>
              </w:rPr>
            </w:pPr>
          </w:p>
          <w:p w:rsidR="007414CD" w:rsidRPr="00830A72" w:rsidRDefault="007414CD" w:rsidP="00E47CDD">
            <w:pPr>
              <w:pStyle w:val="a4"/>
              <w:suppressAutoHyphens/>
              <w:spacing w:after="0" w:line="276" w:lineRule="auto"/>
              <w:ind w:left="0" w:firstLine="459"/>
              <w:jc w:val="both"/>
              <w:rPr>
                <w:b/>
                <w:color w:val="000000" w:themeColor="text1"/>
                <w:sz w:val="22"/>
                <w:szCs w:val="22"/>
              </w:rPr>
            </w:pPr>
            <w:r w:rsidRPr="00830A72">
              <w:rPr>
                <w:b/>
                <w:color w:val="000000" w:themeColor="text1"/>
                <w:sz w:val="22"/>
                <w:szCs w:val="22"/>
              </w:rPr>
              <w:t>Предлагается:</w:t>
            </w:r>
          </w:p>
          <w:p w:rsidR="007414CD" w:rsidRDefault="0008021F" w:rsidP="000A05EC">
            <w:pPr>
              <w:spacing w:line="276" w:lineRule="auto"/>
              <w:ind w:left="34" w:firstLine="317"/>
              <w:rPr>
                <w:rFonts w:ascii="Times New Roman" w:hAnsi="Times New Roman" w:cs="Times New Roman"/>
                <w:color w:val="000000" w:themeColor="text1"/>
              </w:rPr>
            </w:pPr>
            <w:r>
              <w:rPr>
                <w:rFonts w:ascii="Times New Roman" w:hAnsi="Times New Roman" w:cs="Times New Roman"/>
                <w:color w:val="000000" w:themeColor="text1"/>
              </w:rPr>
              <w:t>Обсудить и принять согласованное решение.</w:t>
            </w:r>
          </w:p>
          <w:p w:rsidR="00EE794A" w:rsidRPr="006A5D0A" w:rsidRDefault="00EE794A" w:rsidP="000A05EC">
            <w:pPr>
              <w:spacing w:line="276" w:lineRule="auto"/>
              <w:ind w:left="34" w:firstLine="317"/>
              <w:rPr>
                <w:rFonts w:ascii="Times New Roman" w:hAnsi="Times New Roman" w:cs="Times New Roman"/>
                <w:color w:val="000000" w:themeColor="text1"/>
              </w:rPr>
            </w:pPr>
          </w:p>
        </w:tc>
      </w:tr>
      <w:tr w:rsidR="001D2D51" w:rsidRPr="001D2D51" w:rsidTr="00B11171">
        <w:trPr>
          <w:trHeight w:val="64"/>
        </w:trPr>
        <w:tc>
          <w:tcPr>
            <w:tcW w:w="675" w:type="dxa"/>
          </w:tcPr>
          <w:p w:rsidR="007414CD" w:rsidRPr="001D2D51" w:rsidRDefault="007414CD" w:rsidP="00D72FA0">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7414CD" w:rsidRPr="001D2D51" w:rsidRDefault="007414CD" w:rsidP="00E47CDD">
            <w:pPr>
              <w:tabs>
                <w:tab w:val="left" w:pos="851"/>
              </w:tabs>
              <w:autoSpaceDE w:val="0"/>
              <w:autoSpaceDN w:val="0"/>
              <w:adjustRightInd w:val="0"/>
              <w:spacing w:line="276" w:lineRule="auto"/>
              <w:ind w:left="34" w:firstLine="0"/>
              <w:rPr>
                <w:rFonts w:ascii="Times New Roman" w:eastAsia="Calibri" w:hAnsi="Times New Roman" w:cs="Times New Roman"/>
                <w:b/>
                <w:i/>
                <w:color w:val="000000" w:themeColor="text1"/>
              </w:rPr>
            </w:pPr>
            <w:r w:rsidRPr="001D2D51">
              <w:rPr>
                <w:rFonts w:ascii="Times New Roman" w:eastAsia="Calibri" w:hAnsi="Times New Roman" w:cs="Times New Roman"/>
                <w:b/>
                <w:i/>
                <w:color w:val="000000" w:themeColor="text1"/>
              </w:rPr>
              <w:t>Неравные условия налогообложения российских автотранспортных компаний и уплате ими иных обязательных неналоговых платежей по сравнению с транспортными компаниями других стран – членов ЕАЭС.</w:t>
            </w:r>
          </w:p>
          <w:p w:rsidR="007414CD" w:rsidRPr="001D2D51" w:rsidRDefault="007414CD" w:rsidP="00E47CDD">
            <w:pPr>
              <w:tabs>
                <w:tab w:val="left" w:pos="851"/>
              </w:tabs>
              <w:autoSpaceDE w:val="0"/>
              <w:autoSpaceDN w:val="0"/>
              <w:adjustRightInd w:val="0"/>
              <w:spacing w:line="276" w:lineRule="auto"/>
              <w:ind w:left="34" w:firstLine="0"/>
              <w:rPr>
                <w:rFonts w:ascii="Times New Roman" w:eastAsia="Calibri" w:hAnsi="Times New Roman" w:cs="Times New Roman"/>
                <w:color w:val="000000" w:themeColor="text1"/>
              </w:rPr>
            </w:pPr>
          </w:p>
          <w:p w:rsidR="007414CD" w:rsidRPr="001D2D51" w:rsidRDefault="007414CD" w:rsidP="00E47CDD">
            <w:pPr>
              <w:tabs>
                <w:tab w:val="left" w:pos="851"/>
              </w:tabs>
              <w:autoSpaceDE w:val="0"/>
              <w:autoSpaceDN w:val="0"/>
              <w:adjustRightInd w:val="0"/>
              <w:spacing w:line="276" w:lineRule="auto"/>
              <w:ind w:firstLine="567"/>
              <w:rPr>
                <w:rFonts w:ascii="Times New Roman" w:eastAsia="Calibri" w:hAnsi="Times New Roman" w:cs="Times New Roman"/>
                <w:color w:val="000000" w:themeColor="text1"/>
              </w:rPr>
            </w:pPr>
            <w:r w:rsidRPr="001D2D51">
              <w:rPr>
                <w:rFonts w:ascii="Times New Roman" w:eastAsia="Calibri" w:hAnsi="Times New Roman" w:cs="Times New Roman"/>
                <w:color w:val="000000" w:themeColor="text1"/>
              </w:rPr>
              <w:t>Как показывает сравнительный анализ условий работы международных автоперевозчиков Российской Федерации, Республики Беларусь и Республики Казахстан, подготовленный АСМАП в условиях 2015 г., уровень затрат российских автотранспортных компаний по отдельным группам расходов превосходит аналогичные затраты автоперевозчиков Беларуси и Казахстана, что затрудняет возможность российских перевозчиков на равных конкурировать с автотранспортными компаниями из других стран – членов ЕАЭС.</w:t>
            </w:r>
          </w:p>
          <w:p w:rsidR="007414CD" w:rsidRPr="001D2D51" w:rsidRDefault="007414CD" w:rsidP="00E47CDD">
            <w:pPr>
              <w:autoSpaceDE w:val="0"/>
              <w:autoSpaceDN w:val="0"/>
              <w:adjustRightInd w:val="0"/>
              <w:spacing w:line="276" w:lineRule="auto"/>
              <w:ind w:firstLine="567"/>
              <w:rPr>
                <w:rFonts w:ascii="Times New Roman" w:eastAsia="Calibri" w:hAnsi="Times New Roman" w:cs="Times New Roman"/>
                <w:color w:val="000000" w:themeColor="text1"/>
              </w:rPr>
            </w:pPr>
            <w:r w:rsidRPr="001D2D51">
              <w:rPr>
                <w:rFonts w:ascii="Times New Roman" w:eastAsia="Calibri" w:hAnsi="Times New Roman" w:cs="Times New Roman"/>
                <w:color w:val="000000" w:themeColor="text1"/>
              </w:rPr>
              <w:t xml:space="preserve">Данная ситуация обусловлена, в частности, неравными условиями в отношении налогообложения: автотранспортных средств, имущества организаций, прибыли организаций, фонда оплаты труда, и в целом расходов на персонал, НДС, а также по условиям обновления подвижного состава. </w:t>
            </w:r>
          </w:p>
          <w:p w:rsidR="007414CD" w:rsidRPr="001D2D51" w:rsidRDefault="007414CD" w:rsidP="00E47CDD">
            <w:pPr>
              <w:autoSpaceDE w:val="0"/>
              <w:autoSpaceDN w:val="0"/>
              <w:adjustRightInd w:val="0"/>
              <w:spacing w:line="276" w:lineRule="auto"/>
              <w:ind w:firstLine="567"/>
              <w:rPr>
                <w:rFonts w:ascii="Times New Roman" w:eastAsia="Calibri" w:hAnsi="Times New Roman" w:cs="Times New Roman"/>
                <w:i/>
                <w:color w:val="000000" w:themeColor="text1"/>
              </w:rPr>
            </w:pPr>
          </w:p>
          <w:p w:rsidR="007414CD" w:rsidRPr="001D2D51" w:rsidRDefault="007414CD" w:rsidP="00E47CDD">
            <w:pPr>
              <w:autoSpaceDE w:val="0"/>
              <w:autoSpaceDN w:val="0"/>
              <w:adjustRightInd w:val="0"/>
              <w:spacing w:line="276" w:lineRule="auto"/>
              <w:ind w:firstLine="567"/>
              <w:rPr>
                <w:rFonts w:ascii="Times New Roman" w:eastAsia="Calibri" w:hAnsi="Times New Roman" w:cs="Times New Roman"/>
                <w:i/>
                <w:color w:val="000000" w:themeColor="text1"/>
              </w:rPr>
            </w:pPr>
            <w:r w:rsidRPr="001D2D51">
              <w:rPr>
                <w:rFonts w:ascii="Times New Roman" w:eastAsia="Calibri" w:hAnsi="Times New Roman" w:cs="Times New Roman"/>
                <w:i/>
                <w:color w:val="000000" w:themeColor="text1"/>
              </w:rPr>
              <w:t>Источник:</w:t>
            </w:r>
          </w:p>
          <w:p w:rsidR="007414CD" w:rsidRPr="001D2D51" w:rsidRDefault="007414CD" w:rsidP="00E47CDD">
            <w:pPr>
              <w:autoSpaceDE w:val="0"/>
              <w:autoSpaceDN w:val="0"/>
              <w:adjustRightInd w:val="0"/>
              <w:spacing w:line="276" w:lineRule="auto"/>
              <w:ind w:firstLine="567"/>
              <w:rPr>
                <w:rFonts w:ascii="Times New Roman" w:eastAsia="Calibri" w:hAnsi="Times New Roman" w:cs="Times New Roman"/>
                <w:color w:val="000000" w:themeColor="text1"/>
              </w:rPr>
            </w:pPr>
            <w:r w:rsidRPr="001D2D51">
              <w:rPr>
                <w:rFonts w:ascii="Times New Roman" w:hAnsi="Times New Roman" w:cs="Times New Roman"/>
                <w:i/>
                <w:color w:val="000000" w:themeColor="text1"/>
              </w:rPr>
              <w:lastRenderedPageBreak/>
              <w:t>Письмо Евразийского союза транспортных, экспедиторских и логистических организаций (ЭСТЭЛО) от 30.03.2016 № 81/2.</w:t>
            </w:r>
          </w:p>
        </w:tc>
        <w:tc>
          <w:tcPr>
            <w:tcW w:w="8363" w:type="dxa"/>
          </w:tcPr>
          <w:p w:rsidR="00F20DAA" w:rsidRPr="00F20DAA" w:rsidRDefault="00882C63" w:rsidP="00F20DAA">
            <w:pPr>
              <w:pStyle w:val="1"/>
              <w:spacing w:line="276" w:lineRule="auto"/>
              <w:ind w:firstLine="317"/>
              <w:jc w:val="both"/>
              <w:rPr>
                <w:rFonts w:eastAsia="Times New Roman"/>
                <w:color w:val="000000" w:themeColor="text1"/>
                <w:sz w:val="22"/>
                <w:szCs w:val="20"/>
              </w:rPr>
            </w:pPr>
            <w:r w:rsidRPr="00D70BFA">
              <w:rPr>
                <w:rFonts w:eastAsia="Times New Roman"/>
                <w:b/>
                <w:color w:val="000000" w:themeColor="text1"/>
                <w:sz w:val="22"/>
                <w:szCs w:val="20"/>
              </w:rPr>
              <w:lastRenderedPageBreak/>
              <w:t>Категория вопроса – «</w:t>
            </w:r>
            <w:r w:rsidRPr="009F0FFC">
              <w:rPr>
                <w:rFonts w:eastAsia="Times New Roman"/>
                <w:b/>
                <w:color w:val="000000" w:themeColor="text1"/>
                <w:sz w:val="22"/>
                <w:szCs w:val="20"/>
              </w:rPr>
              <w:t>препятствие</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Pr>
                <w:rFonts w:eastAsia="Times New Roman"/>
                <w:color w:val="000000" w:themeColor="text1"/>
                <w:sz w:val="22"/>
                <w:szCs w:val="20"/>
              </w:rPr>
              <w:t xml:space="preserve">Отсутствует </w:t>
            </w:r>
            <w:r w:rsidR="00F20DAA" w:rsidRPr="003354D4">
              <w:rPr>
                <w:rFonts w:eastAsia="Times New Roman"/>
                <w:color w:val="000000" w:themeColor="text1"/>
                <w:sz w:val="22"/>
                <w:szCs w:val="20"/>
              </w:rPr>
              <w:t xml:space="preserve">в </w:t>
            </w:r>
            <w:r w:rsidR="00F20DAA" w:rsidRPr="003368F9">
              <w:rPr>
                <w:rFonts w:eastAsia="Times New Roman"/>
                <w:color w:val="000000" w:themeColor="text1"/>
                <w:sz w:val="22"/>
                <w:szCs w:val="20"/>
              </w:rPr>
              <w:t>Реестр</w:t>
            </w:r>
            <w:r w:rsidR="00F20DAA">
              <w:rPr>
                <w:rFonts w:eastAsia="Times New Roman"/>
                <w:color w:val="000000" w:themeColor="text1"/>
                <w:sz w:val="22"/>
                <w:szCs w:val="20"/>
              </w:rPr>
              <w:t>е</w:t>
            </w:r>
            <w:r w:rsidR="00F20DAA"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sidR="00F20DAA" w:rsidRPr="00F20DAA">
              <w:rPr>
                <w:rFonts w:eastAsia="Times New Roman"/>
                <w:color w:val="000000" w:themeColor="text1"/>
                <w:sz w:val="22"/>
                <w:szCs w:val="20"/>
              </w:rPr>
              <w:t>.</w:t>
            </w:r>
          </w:p>
          <w:p w:rsidR="007414CD" w:rsidRPr="005B7179" w:rsidRDefault="007414CD" w:rsidP="00E47CDD">
            <w:pPr>
              <w:pStyle w:val="1"/>
              <w:spacing w:line="276" w:lineRule="auto"/>
              <w:ind w:firstLine="317"/>
              <w:jc w:val="both"/>
              <w:rPr>
                <w:b/>
                <w:color w:val="000000" w:themeColor="text1"/>
                <w:sz w:val="22"/>
                <w:szCs w:val="22"/>
              </w:rPr>
            </w:pPr>
            <w:r w:rsidRPr="005B7179">
              <w:rPr>
                <w:b/>
                <w:color w:val="000000" w:themeColor="text1"/>
                <w:sz w:val="22"/>
                <w:szCs w:val="22"/>
              </w:rPr>
              <w:t>Компетенция в ЕЭК:</w:t>
            </w:r>
          </w:p>
          <w:p w:rsidR="007414CD" w:rsidRPr="005B7179" w:rsidRDefault="007414CD" w:rsidP="00B4420D">
            <w:pPr>
              <w:pStyle w:val="1"/>
              <w:spacing w:line="276" w:lineRule="auto"/>
              <w:ind w:firstLine="175"/>
              <w:jc w:val="both"/>
              <w:rPr>
                <w:rFonts w:eastAsia="Times New Roman"/>
                <w:color w:val="000000" w:themeColor="text1"/>
                <w:sz w:val="22"/>
                <w:szCs w:val="22"/>
              </w:rPr>
            </w:pPr>
            <w:r w:rsidRPr="005B7179">
              <w:rPr>
                <w:rFonts w:eastAsia="Times New Roman"/>
                <w:color w:val="000000" w:themeColor="text1"/>
                <w:sz w:val="22"/>
                <w:szCs w:val="22"/>
              </w:rPr>
              <w:t>Член Коллегии (Министр) по экономике и финансовой политике Т.М. Сулейменов.</w:t>
            </w:r>
          </w:p>
          <w:p w:rsidR="007414CD" w:rsidRPr="005B7179" w:rsidRDefault="007414CD" w:rsidP="00E47CDD">
            <w:pPr>
              <w:suppressAutoHyphens/>
              <w:spacing w:line="276" w:lineRule="auto"/>
              <w:ind w:firstLine="317"/>
              <w:rPr>
                <w:rFonts w:ascii="Times New Roman" w:hAnsi="Times New Roman" w:cs="Times New Roman"/>
                <w:b/>
                <w:color w:val="000000" w:themeColor="text1"/>
              </w:rPr>
            </w:pPr>
            <w:r w:rsidRPr="005B7179">
              <w:rPr>
                <w:rFonts w:ascii="Times New Roman" w:hAnsi="Times New Roman" w:cs="Times New Roman"/>
                <w:b/>
                <w:color w:val="000000" w:themeColor="text1"/>
              </w:rPr>
              <w:t>Комментарии:</w:t>
            </w:r>
          </w:p>
          <w:p w:rsidR="007414CD" w:rsidRDefault="007414CD" w:rsidP="00E47CDD">
            <w:pPr>
              <w:suppressAutoHyphens/>
              <w:spacing w:line="276" w:lineRule="auto"/>
              <w:ind w:firstLine="317"/>
              <w:rPr>
                <w:rFonts w:ascii="Times New Roman" w:hAnsi="Times New Roman" w:cs="Times New Roman"/>
                <w:color w:val="000000" w:themeColor="text1"/>
              </w:rPr>
            </w:pPr>
            <w:r w:rsidRPr="001D2D51">
              <w:rPr>
                <w:rFonts w:ascii="Times New Roman" w:hAnsi="Times New Roman" w:cs="Times New Roman"/>
                <w:color w:val="000000" w:themeColor="text1"/>
              </w:rPr>
              <w:t>Всеми членами подкомитета согласовано сохранить вопрос без изменений и дополнительно проработать.</w:t>
            </w:r>
          </w:p>
          <w:p w:rsidR="0003613F" w:rsidRPr="00A228C1" w:rsidRDefault="0003613F" w:rsidP="0003613F">
            <w:pPr>
              <w:pStyle w:val="a4"/>
              <w:suppressAutoHyphens/>
              <w:spacing w:after="0" w:line="276" w:lineRule="auto"/>
              <w:ind w:left="0" w:firstLine="459"/>
              <w:jc w:val="both"/>
              <w:rPr>
                <w:color w:val="000000" w:themeColor="text1"/>
                <w:sz w:val="22"/>
                <w:szCs w:val="22"/>
              </w:rPr>
            </w:pPr>
            <w:r>
              <w:rPr>
                <w:color w:val="000000" w:themeColor="text1"/>
                <w:sz w:val="22"/>
                <w:szCs w:val="22"/>
              </w:rPr>
              <w:t xml:space="preserve">По итогам 13-го заседания подкомитета </w:t>
            </w:r>
            <w:r w:rsidR="00AE72B9">
              <w:rPr>
                <w:color w:val="000000" w:themeColor="text1"/>
                <w:sz w:val="22"/>
                <w:szCs w:val="22"/>
              </w:rPr>
              <w:t>принято решение ч</w:t>
            </w:r>
            <w:r w:rsidRPr="00A228C1">
              <w:rPr>
                <w:color w:val="000000" w:themeColor="text1"/>
                <w:sz w:val="22"/>
                <w:szCs w:val="22"/>
              </w:rPr>
              <w:t>ленам подкомитета направить в Департамент финансовой политики ЕЭК предложения по разрешению вопроса</w:t>
            </w:r>
            <w:r>
              <w:rPr>
                <w:color w:val="000000" w:themeColor="text1"/>
                <w:sz w:val="22"/>
                <w:szCs w:val="22"/>
              </w:rPr>
              <w:t xml:space="preserve">. Предложений в </w:t>
            </w:r>
            <w:r w:rsidRPr="00A228C1">
              <w:rPr>
                <w:color w:val="000000" w:themeColor="text1"/>
                <w:sz w:val="22"/>
                <w:szCs w:val="22"/>
              </w:rPr>
              <w:t>Департамент финансовой политики ЕЭК</w:t>
            </w:r>
            <w:r>
              <w:rPr>
                <w:color w:val="000000" w:themeColor="text1"/>
                <w:sz w:val="22"/>
                <w:szCs w:val="22"/>
              </w:rPr>
              <w:t xml:space="preserve"> </w:t>
            </w:r>
            <w:r w:rsidRPr="00077CD5">
              <w:rPr>
                <w:color w:val="000000" w:themeColor="text1"/>
                <w:sz w:val="22"/>
                <w:szCs w:val="22"/>
                <w:u w:val="single"/>
              </w:rPr>
              <w:t>не поступало</w:t>
            </w:r>
            <w:r>
              <w:rPr>
                <w:color w:val="000000" w:themeColor="text1"/>
                <w:sz w:val="22"/>
                <w:szCs w:val="22"/>
              </w:rPr>
              <w:t>.</w:t>
            </w:r>
          </w:p>
          <w:p w:rsidR="007414CD" w:rsidRPr="001D2D51" w:rsidRDefault="007414CD" w:rsidP="00E47CDD">
            <w:pPr>
              <w:pStyle w:val="1"/>
              <w:spacing w:line="276" w:lineRule="auto"/>
              <w:ind w:firstLine="317"/>
              <w:jc w:val="both"/>
              <w:rPr>
                <w:color w:val="000000" w:themeColor="text1"/>
                <w:u w:val="single"/>
              </w:rPr>
            </w:pPr>
            <w:r w:rsidRPr="001D2D51">
              <w:rPr>
                <w:color w:val="000000" w:themeColor="text1"/>
                <w:sz w:val="22"/>
                <w:szCs w:val="22"/>
                <w:u w:val="single"/>
              </w:rPr>
              <w:t>Информация Департамента финансов</w:t>
            </w:r>
            <w:r w:rsidR="00AC1AA4" w:rsidRPr="001D2D51">
              <w:rPr>
                <w:color w:val="000000" w:themeColor="text1"/>
                <w:sz w:val="22"/>
                <w:szCs w:val="22"/>
                <w:u w:val="single"/>
              </w:rPr>
              <w:t>ой политики</w:t>
            </w:r>
            <w:r w:rsidRPr="001D2D51">
              <w:rPr>
                <w:color w:val="000000" w:themeColor="text1"/>
                <w:u w:val="single"/>
              </w:rPr>
              <w:t>:</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Пунктом 2 статьи 71 Договора о ЕАЭС определено, что государства-члены ЕАЭС во взаимной торговле взимают налоги, иные сборы и платежи таким образом, чтобы налогообложение в государстве-члене,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 xml:space="preserve">Согласно пункту 1 статьи 72 Договора о ЕАЭС взимание косвенных налогов во взаимной торговле осуществляются по принципу страны назначения, предусматривающему применение нулевой ставки НДС и (или) освобождение от </w:t>
            </w:r>
            <w:r w:rsidRPr="001D2D51">
              <w:rPr>
                <w:rFonts w:ascii="Times New Roman" w:hAnsi="Times New Roman" w:cs="Times New Roman"/>
                <w:color w:val="000000" w:themeColor="text1"/>
              </w:rPr>
              <w:lastRenderedPageBreak/>
              <w:t>уплаты акцизов при экспорте товаров, а также их налогообложение косвенными налогами при импорте.</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Данными положениями во взаимной торговле ЕАЭС определен принцип недискриминации налогообложения плательщиков НДС из других государств- членов ЕАЭС.</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При этом государства-члены ЕАЭС придерживаются политики налоговых суверенитетов, в связи с чем, ставки НДС определены внутренним законодательством государств-членов ЕАЭС, которые на сегодняшний день различаются: в Республике Армения - 20%, в Республике Беларусь - 18%, в Республике Казахстан - 12%, в Республике Кыргызстан - 12% и Российской Федерации ֊ 18%.</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Прямые налоги во взаимной торговле, налоги на доход и капитал, включающего имущество организаций, регулируются двусторонними межправительственными конвенциями об избежании двойного налогообложения и предотвращения уклонения от уплаты налогов на доход и капитал (далее-двусторонние конвенции), которые не входят в право Союза.</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При этом ставки налогов на доход и капитал юридических лиц также определяется внутренним законодательством.</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В отношении доходов физических лиц-трудовых мигрантов действует статья 73 Договора о ЕАЭС, которой определено, что ставка налога на доход физических лиц-налоговых резидентов из других государств-членов ЕАЭС в связи с работой по найму будет аналогичной ставке, предусмотренной для такого налога для физических лиц-налоговых резидентов государства трудоустройства.</w:t>
            </w:r>
          </w:p>
          <w:p w:rsidR="007414CD" w:rsidRPr="001D2D51" w:rsidRDefault="007414CD"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С учетом изложенного отмечаем, что дискриминация взимания косвенных налогов во взаимной торговле и взимания налога на доход трудовых мигрантов в связи с работой по найму исключена Договором о ЕАЭС.</w:t>
            </w:r>
          </w:p>
          <w:p w:rsidR="007414CD" w:rsidRPr="001D2D51" w:rsidRDefault="007414CD" w:rsidP="00E47CDD">
            <w:pPr>
              <w:suppressAutoHyphens/>
              <w:spacing w:line="276" w:lineRule="auto"/>
              <w:ind w:firstLine="317"/>
              <w:rPr>
                <w:rFonts w:ascii="Times New Roman" w:hAnsi="Times New Roman" w:cs="Times New Roman"/>
                <w:color w:val="000000" w:themeColor="text1"/>
              </w:rPr>
            </w:pPr>
            <w:r w:rsidRPr="001D2D51">
              <w:rPr>
                <w:rFonts w:ascii="Times New Roman" w:hAnsi="Times New Roman" w:cs="Times New Roman"/>
                <w:color w:val="000000" w:themeColor="text1"/>
              </w:rPr>
              <w:t>Также отмечаем отсутствие дискриминации во взимании прямых налогов, которые регулируются двусторонними конвенциями.</w:t>
            </w:r>
          </w:p>
          <w:p w:rsidR="007414CD" w:rsidRPr="001D2D51" w:rsidRDefault="002B4754" w:rsidP="002B4754">
            <w:pPr>
              <w:suppressAutoHyphens/>
              <w:spacing w:line="276" w:lineRule="auto"/>
              <w:ind w:firstLine="317"/>
              <w:rPr>
                <w:rFonts w:ascii="Times New Roman" w:eastAsia="Times New Roman" w:hAnsi="Times New Roman" w:cs="Times New Roman"/>
                <w:color w:val="000000" w:themeColor="text1"/>
                <w:lang w:eastAsia="ru-RU"/>
              </w:rPr>
            </w:pPr>
            <w:r w:rsidRPr="001D2D51">
              <w:rPr>
                <w:rFonts w:ascii="Times New Roman" w:eastAsia="Times New Roman" w:hAnsi="Times New Roman" w:cs="Times New Roman"/>
                <w:color w:val="000000" w:themeColor="text1"/>
                <w:u w:val="single"/>
                <w:lang w:eastAsia="ru-RU"/>
              </w:rPr>
              <w:t>Евразийским союзом транспортных, экспедиторских и логистических организаций (ЭСТЭЛО) п</w:t>
            </w:r>
            <w:r w:rsidR="007414CD" w:rsidRPr="001D2D51">
              <w:rPr>
                <w:rFonts w:ascii="Times New Roman" w:eastAsia="Times New Roman" w:hAnsi="Times New Roman" w:cs="Times New Roman"/>
                <w:color w:val="000000" w:themeColor="text1"/>
                <w:u w:val="single"/>
                <w:lang w:eastAsia="ru-RU"/>
              </w:rPr>
              <w:t>редлагается</w:t>
            </w:r>
            <w:r w:rsidRPr="001D2D51">
              <w:rPr>
                <w:rFonts w:ascii="Times New Roman" w:eastAsia="Times New Roman" w:hAnsi="Times New Roman" w:cs="Times New Roman"/>
                <w:color w:val="000000" w:themeColor="text1"/>
                <w:lang w:eastAsia="ru-RU"/>
              </w:rPr>
              <w:t xml:space="preserve"> </w:t>
            </w:r>
            <w:r w:rsidR="007414CD" w:rsidRPr="001D2D51">
              <w:rPr>
                <w:rFonts w:ascii="Times New Roman" w:eastAsia="Times New Roman" w:hAnsi="Times New Roman" w:cs="Times New Roman"/>
                <w:color w:val="000000" w:themeColor="text1"/>
                <w:lang w:eastAsia="ru-RU"/>
              </w:rPr>
              <w:t xml:space="preserve">ЕЭК совместно с отраслевыми организациями (союзами, ассоциациями) осуществлять мониторинг сравнительных условий деятельности хозяйствующих субъектов в различных секторах экономики в странах ЕАЭС и в случае выявления существенных различий, препятствующих функционированию внутреннего рынка ЕАЭС, направлять информационные материалы правительствам </w:t>
            </w:r>
            <w:r w:rsidR="007414CD" w:rsidRPr="001D2D51">
              <w:rPr>
                <w:rFonts w:ascii="Times New Roman" w:eastAsia="Times New Roman" w:hAnsi="Times New Roman" w:cs="Times New Roman"/>
                <w:color w:val="000000" w:themeColor="text1"/>
                <w:lang w:eastAsia="ru-RU"/>
              </w:rPr>
              <w:lastRenderedPageBreak/>
              <w:t>соответствующих стран для осуществления гармонизации условий деятельности хозяйствующих субъектов в ЕАЭС.</w:t>
            </w:r>
          </w:p>
          <w:p w:rsidR="002B4754" w:rsidRPr="005B7179" w:rsidRDefault="002B4754" w:rsidP="002B4754">
            <w:pPr>
              <w:spacing w:line="276" w:lineRule="auto"/>
              <w:ind w:left="34" w:firstLine="317"/>
              <w:rPr>
                <w:rFonts w:ascii="Times New Roman" w:hAnsi="Times New Roman" w:cs="Times New Roman"/>
                <w:b/>
                <w:color w:val="000000" w:themeColor="text1"/>
              </w:rPr>
            </w:pPr>
            <w:r w:rsidRPr="005B7179">
              <w:rPr>
                <w:rFonts w:ascii="Times New Roman" w:hAnsi="Times New Roman" w:cs="Times New Roman"/>
                <w:b/>
                <w:color w:val="000000" w:themeColor="text1"/>
              </w:rPr>
              <w:t>Предлагается:</w:t>
            </w:r>
          </w:p>
          <w:p w:rsidR="00A831B0" w:rsidRDefault="00A8312C" w:rsidP="00E11DAA">
            <w:pPr>
              <w:spacing w:line="276" w:lineRule="auto"/>
              <w:ind w:left="34" w:firstLine="317"/>
              <w:rPr>
                <w:rFonts w:ascii="Times New Roman" w:hAnsi="Times New Roman" w:cs="Times New Roman"/>
                <w:color w:val="000000" w:themeColor="text1"/>
              </w:rPr>
            </w:pPr>
            <w:r>
              <w:rPr>
                <w:rFonts w:ascii="Times New Roman" w:hAnsi="Times New Roman" w:cs="Times New Roman"/>
                <w:color w:val="000000" w:themeColor="text1"/>
              </w:rPr>
              <w:t>О</w:t>
            </w:r>
            <w:r w:rsidR="0008021F">
              <w:rPr>
                <w:rFonts w:ascii="Times New Roman" w:hAnsi="Times New Roman" w:cs="Times New Roman"/>
                <w:color w:val="000000" w:themeColor="text1"/>
              </w:rPr>
              <w:t>бсудить и принять</w:t>
            </w:r>
            <w:r>
              <w:rPr>
                <w:rFonts w:ascii="Times New Roman" w:hAnsi="Times New Roman" w:cs="Times New Roman"/>
                <w:color w:val="000000" w:themeColor="text1"/>
              </w:rPr>
              <w:t xml:space="preserve"> согласованное решение.</w:t>
            </w:r>
          </w:p>
          <w:p w:rsidR="005B7179" w:rsidRPr="001D2D51" w:rsidRDefault="005B7179" w:rsidP="00E11DAA">
            <w:pPr>
              <w:spacing w:line="276" w:lineRule="auto"/>
              <w:ind w:left="34" w:firstLine="317"/>
              <w:rPr>
                <w:rFonts w:ascii="Times New Roman" w:eastAsia="Times New Roman" w:hAnsi="Times New Roman" w:cs="Times New Roman"/>
                <w:color w:val="000000" w:themeColor="text1"/>
                <w:lang w:eastAsia="ru-RU"/>
              </w:rPr>
            </w:pPr>
          </w:p>
        </w:tc>
      </w:tr>
      <w:tr w:rsidR="001D2D51" w:rsidRPr="001D2D51" w:rsidTr="00B11171">
        <w:trPr>
          <w:trHeight w:val="64"/>
        </w:trPr>
        <w:tc>
          <w:tcPr>
            <w:tcW w:w="675" w:type="dxa"/>
          </w:tcPr>
          <w:p w:rsidR="00D24584" w:rsidRPr="001D2D51" w:rsidRDefault="00D24584"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BC4AB5" w:rsidRPr="00BC4AB5" w:rsidRDefault="00BC4AB5" w:rsidP="00E47CDD">
            <w:pPr>
              <w:pStyle w:val="aa"/>
              <w:tabs>
                <w:tab w:val="left" w:pos="851"/>
              </w:tabs>
              <w:spacing w:after="0"/>
              <w:ind w:left="34"/>
              <w:jc w:val="both"/>
              <w:rPr>
                <w:rFonts w:ascii="Times New Roman" w:hAnsi="Times New Roman"/>
                <w:b/>
                <w:i/>
                <w:color w:val="000000" w:themeColor="text1"/>
              </w:rPr>
            </w:pPr>
            <w:r w:rsidRPr="00BC4AB5">
              <w:rPr>
                <w:rFonts w:ascii="Times New Roman" w:hAnsi="Times New Roman"/>
                <w:b/>
                <w:i/>
                <w:color w:val="000000" w:themeColor="text1"/>
              </w:rPr>
              <w:t>Простои автотранспортных средств государств - членов ЕАЭС при перемещении через внешнюю границу ЕАЭС в условиях превышения проектной пропускной способности отдельных автомобильных пунктов пропуска.</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Усилен контроль таможенных органов в отношении товаров, ввозимых в Российскую Федерацию через российско-финляндский и российско-латвийский участки государственной границы, в том числе в части увеличения количества таможенных досмотров.</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Так, по информации, полученной от перевозчиков, среднее время простоя транспортного средства в феврале 2016 года при пересечении российско-финляндской границы в МАПП Торфяновка составляло от 1 до 2 cуток, причем время прохождения границы при выезде из Финляндии не изменилось.</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Начиная с 5 февраля 2016 г., на въезд в МАПП Бурачки со стороны Латвии образовалась очередь, которая ежедневно увеличивалась и достигала 600 транспортных средств, а приблизительное время ожидания въезда в МАПП Бурачки составляло до 65 часов.</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 xml:space="preserve">В целях обеспечения ускорения совершения таможенных операций в автомобильных пунктах пропуска перевозчики заблаговременно в обязательном порядке направляют в пограничные таможенные органы предварительную информацию о ввозимых товарах, по итогам анализа которой в рамках системы управления рисками таможенные органы принимают решение о проведении таможенного досмотра. Однако вместо сокращения сроков прохождения границы перевозчики вынуждены простаивать в пунктах пропуска только в очереди на таможенный досмотр до нескольких суток. В то же </w:t>
            </w:r>
            <w:r w:rsidRPr="001D2D51">
              <w:rPr>
                <w:rFonts w:ascii="Times New Roman" w:hAnsi="Times New Roman" w:cs="Times New Roman"/>
                <w:color w:val="000000" w:themeColor="text1"/>
              </w:rPr>
              <w:lastRenderedPageBreak/>
              <w:t xml:space="preserve">время аналогичный анализ предварительной информации мог бы осуществляться во внутренних таможенных органах и, соответственно, таможенный досмотр мог проводится в местах доставки, что позволило бы обеспечить сокращение очередей в пунктах пропуска, расположенных в северо-западном регионе,  при сохранении надлежащего уровня таможенного контроля. </w:t>
            </w:r>
          </w:p>
          <w:p w:rsidR="00D24584" w:rsidRPr="001D2D51" w:rsidRDefault="00D24584" w:rsidP="00E47CDD">
            <w:pPr>
              <w:pStyle w:val="aa"/>
              <w:tabs>
                <w:tab w:val="left" w:pos="851"/>
              </w:tabs>
              <w:spacing w:after="0"/>
              <w:ind w:left="34" w:firstLine="425"/>
              <w:jc w:val="both"/>
              <w:rPr>
                <w:rFonts w:ascii="Times New Roman" w:hAnsi="Times New Roman"/>
                <w:i/>
                <w:color w:val="000000" w:themeColor="text1"/>
              </w:rPr>
            </w:pPr>
            <w:r w:rsidRPr="001D2D51">
              <w:rPr>
                <w:rFonts w:ascii="Times New Roman" w:hAnsi="Times New Roman"/>
                <w:i/>
                <w:color w:val="000000" w:themeColor="text1"/>
              </w:rPr>
              <w:t>Справочно: По экспертным оценкам, затраты перевозчика, связанные только с простоем автотранспортного средства, составляют около 250 долларов США в сутки, что в условиях неблагоприятной экономической ситуации негативно влияет на деятельность российских перевозчиков, представляющих значительный сектор малого бизнеса.</w:t>
            </w:r>
          </w:p>
          <w:p w:rsidR="00D24584" w:rsidRPr="001D2D51" w:rsidRDefault="00D24584" w:rsidP="00E47CDD">
            <w:pPr>
              <w:pStyle w:val="a4"/>
              <w:suppressAutoHyphens/>
              <w:spacing w:after="0" w:line="276" w:lineRule="auto"/>
              <w:ind w:left="0" w:firstLine="600"/>
              <w:jc w:val="both"/>
              <w:rPr>
                <w:i/>
                <w:color w:val="000000" w:themeColor="text1"/>
                <w:sz w:val="22"/>
                <w:szCs w:val="22"/>
              </w:rPr>
            </w:pPr>
          </w:p>
          <w:p w:rsidR="00D24584" w:rsidRPr="001D2D51" w:rsidRDefault="00D24584" w:rsidP="00E47CDD">
            <w:pPr>
              <w:pStyle w:val="a4"/>
              <w:suppressAutoHyphens/>
              <w:spacing w:after="0" w:line="276" w:lineRule="auto"/>
              <w:ind w:left="0" w:firstLine="493"/>
              <w:jc w:val="both"/>
              <w:rPr>
                <w:i/>
                <w:color w:val="000000" w:themeColor="text1"/>
                <w:sz w:val="22"/>
                <w:szCs w:val="22"/>
              </w:rPr>
            </w:pPr>
            <w:r w:rsidRPr="001D2D51">
              <w:rPr>
                <w:i/>
                <w:color w:val="000000" w:themeColor="text1"/>
                <w:sz w:val="22"/>
                <w:szCs w:val="22"/>
              </w:rPr>
              <w:t>Источник:</w:t>
            </w:r>
          </w:p>
          <w:p w:rsidR="00D24584" w:rsidRPr="001D2D51" w:rsidRDefault="00D24584" w:rsidP="003C0BB7">
            <w:pPr>
              <w:pStyle w:val="aa"/>
              <w:tabs>
                <w:tab w:val="left" w:pos="851"/>
              </w:tabs>
              <w:spacing w:after="0"/>
              <w:ind w:left="34" w:firstLine="425"/>
              <w:jc w:val="both"/>
              <w:rPr>
                <w:rFonts w:ascii="Times New Roman" w:hAnsi="Times New Roman"/>
                <w:i/>
                <w:color w:val="000000" w:themeColor="text1"/>
              </w:rPr>
            </w:pPr>
            <w:r w:rsidRPr="001D2D51">
              <w:rPr>
                <w:rFonts w:ascii="Times New Roman" w:hAnsi="Times New Roman"/>
                <w:i/>
                <w:color w:val="000000" w:themeColor="text1"/>
              </w:rPr>
              <w:t>Письмо Евразийского союза транспортных, экспедиторских и логистических организаций (</w:t>
            </w:r>
            <w:r w:rsidR="003C0BB7">
              <w:rPr>
                <w:rFonts w:ascii="Times New Roman" w:hAnsi="Times New Roman"/>
                <w:i/>
                <w:color w:val="000000" w:themeColor="text1"/>
              </w:rPr>
              <w:t>Е</w:t>
            </w:r>
            <w:r w:rsidRPr="001D2D51">
              <w:rPr>
                <w:rFonts w:ascii="Times New Roman" w:hAnsi="Times New Roman"/>
                <w:i/>
                <w:color w:val="000000" w:themeColor="text1"/>
              </w:rPr>
              <w:t>СТЭЛО) от 30.03.2016 № 81/2.</w:t>
            </w:r>
          </w:p>
        </w:tc>
        <w:tc>
          <w:tcPr>
            <w:tcW w:w="8363" w:type="dxa"/>
          </w:tcPr>
          <w:p w:rsidR="00595E0F" w:rsidRDefault="00595E0F" w:rsidP="00752636">
            <w:pPr>
              <w:ind w:left="34" w:firstLine="317"/>
              <w:rPr>
                <w:color w:val="000000" w:themeColor="text1"/>
              </w:rPr>
            </w:pPr>
            <w:r w:rsidRPr="00752636">
              <w:rPr>
                <w:rFonts w:ascii="Times New Roman" w:hAnsi="Times New Roman"/>
                <w:b/>
                <w:color w:val="000000" w:themeColor="text1"/>
              </w:rPr>
              <w:lastRenderedPageBreak/>
              <w:t>Вопрос</w:t>
            </w:r>
            <w:r w:rsidR="00867808">
              <w:rPr>
                <w:rFonts w:ascii="Times New Roman" w:hAnsi="Times New Roman"/>
                <w:b/>
                <w:color w:val="000000" w:themeColor="text1"/>
              </w:rPr>
              <w:t xml:space="preserve"> яв</w:t>
            </w:r>
            <w:r w:rsidR="00C7681A">
              <w:rPr>
                <w:rFonts w:ascii="Times New Roman" w:hAnsi="Times New Roman"/>
                <w:b/>
                <w:color w:val="000000" w:themeColor="text1"/>
              </w:rPr>
              <w:t xml:space="preserve">ляется проблемным </w:t>
            </w:r>
            <w:r w:rsidRPr="001D2D51">
              <w:rPr>
                <w:rFonts w:ascii="Times New Roman" w:hAnsi="Times New Roman"/>
                <w:color w:val="000000" w:themeColor="text1"/>
              </w:rPr>
              <w:t>для взаимного доступа на внутреннем рынке Союза, т.к. не относится к функционированию внутренних рынков (ст. 28 Договора о Союзе).</w:t>
            </w:r>
          </w:p>
          <w:p w:rsidR="00D24584" w:rsidRPr="003B2BC2" w:rsidRDefault="00D56A70" w:rsidP="003B2BC2">
            <w:pPr>
              <w:spacing w:line="276" w:lineRule="auto"/>
              <w:ind w:left="34" w:firstLine="317"/>
              <w:rPr>
                <w:rFonts w:ascii="Times New Roman" w:hAnsi="Times New Roman"/>
                <w:color w:val="000000" w:themeColor="text1"/>
              </w:rPr>
            </w:pPr>
            <w:r w:rsidRPr="001D2D51">
              <w:rPr>
                <w:rFonts w:ascii="Times New Roman" w:hAnsi="Times New Roman"/>
                <w:color w:val="000000" w:themeColor="text1"/>
              </w:rPr>
              <w:t>Р</w:t>
            </w:r>
            <w:r w:rsidR="00D24584" w:rsidRPr="001D2D51">
              <w:rPr>
                <w:rFonts w:ascii="Times New Roman" w:hAnsi="Times New Roman"/>
                <w:color w:val="000000" w:themeColor="text1"/>
              </w:rPr>
              <w:t>анее вопрос был включен в Предварительный список препятствующих функционированию внутреннего рынка Евразийского экономического союза барьеров для взаимного доступа, а также изъятий и ограничений в отношении движения товаров,</w:t>
            </w:r>
            <w:r w:rsidR="001841BB" w:rsidRPr="001D2D51">
              <w:rPr>
                <w:rFonts w:ascii="Times New Roman" w:hAnsi="Times New Roman"/>
                <w:color w:val="000000" w:themeColor="text1"/>
              </w:rPr>
              <w:t xml:space="preserve"> </w:t>
            </w:r>
            <w:r w:rsidR="003B2BC2">
              <w:rPr>
                <w:rFonts w:ascii="Times New Roman" w:hAnsi="Times New Roman"/>
                <w:color w:val="000000" w:themeColor="text1"/>
              </w:rPr>
              <w:t xml:space="preserve">услуг, капитала и рабочей силы. </w:t>
            </w:r>
            <w:r w:rsidR="00D24584" w:rsidRPr="003B2BC2">
              <w:rPr>
                <w:rFonts w:ascii="Times New Roman" w:hAnsi="Times New Roman"/>
                <w:color w:val="000000" w:themeColor="text1"/>
              </w:rPr>
              <w:t>Исключен из списка изъятий (протокол видеоконференции № 1-ВГ от 17 сентября 2013г.).</w:t>
            </w:r>
          </w:p>
          <w:p w:rsidR="00D24584" w:rsidRPr="007C0D9E" w:rsidRDefault="00D24584" w:rsidP="00E47CDD">
            <w:pPr>
              <w:pStyle w:val="1"/>
              <w:spacing w:line="276" w:lineRule="auto"/>
              <w:ind w:firstLine="317"/>
              <w:jc w:val="both"/>
              <w:rPr>
                <w:b/>
                <w:color w:val="000000" w:themeColor="text1"/>
                <w:sz w:val="22"/>
                <w:szCs w:val="22"/>
              </w:rPr>
            </w:pPr>
            <w:r w:rsidRPr="007C0D9E">
              <w:rPr>
                <w:b/>
                <w:color w:val="000000" w:themeColor="text1"/>
                <w:sz w:val="22"/>
                <w:szCs w:val="22"/>
              </w:rPr>
              <w:t>Компетенция в ЕЭК:</w:t>
            </w:r>
          </w:p>
          <w:p w:rsidR="00D24584" w:rsidRPr="007C0D9E" w:rsidRDefault="00D24584" w:rsidP="00E47CDD">
            <w:pPr>
              <w:pStyle w:val="1"/>
              <w:spacing w:line="276" w:lineRule="auto"/>
              <w:ind w:firstLine="317"/>
              <w:jc w:val="both"/>
              <w:rPr>
                <w:color w:val="000000" w:themeColor="text1"/>
                <w:sz w:val="22"/>
                <w:szCs w:val="22"/>
              </w:rPr>
            </w:pPr>
            <w:r w:rsidRPr="007C0D9E">
              <w:rPr>
                <w:color w:val="000000" w:themeColor="text1"/>
                <w:sz w:val="22"/>
                <w:szCs w:val="22"/>
              </w:rPr>
              <w:t>Член Коллегии (Министр) по таможенному сотрудничеству М.А. Кадыркулов.</w:t>
            </w:r>
          </w:p>
          <w:p w:rsidR="00D24584" w:rsidRPr="007C0D9E" w:rsidRDefault="00D24584" w:rsidP="00E47CDD">
            <w:pPr>
              <w:pStyle w:val="1"/>
              <w:spacing w:line="276" w:lineRule="auto"/>
              <w:ind w:firstLine="317"/>
              <w:jc w:val="both"/>
              <w:rPr>
                <w:b/>
                <w:color w:val="000000" w:themeColor="text1"/>
                <w:sz w:val="22"/>
                <w:szCs w:val="22"/>
              </w:rPr>
            </w:pPr>
            <w:r w:rsidRPr="007C0D9E">
              <w:rPr>
                <w:b/>
                <w:color w:val="000000" w:themeColor="text1"/>
                <w:sz w:val="22"/>
                <w:szCs w:val="22"/>
              </w:rPr>
              <w:t>Комментарии:</w:t>
            </w:r>
          </w:p>
          <w:p w:rsidR="00D24584" w:rsidRDefault="00D24584" w:rsidP="00E47CDD">
            <w:pPr>
              <w:pStyle w:val="1"/>
              <w:spacing w:line="276" w:lineRule="auto"/>
              <w:ind w:firstLine="317"/>
              <w:jc w:val="both"/>
              <w:rPr>
                <w:rFonts w:eastAsia="Times New Roman"/>
                <w:color w:val="000000" w:themeColor="text1"/>
                <w:sz w:val="22"/>
                <w:szCs w:val="22"/>
              </w:rPr>
            </w:pPr>
            <w:r w:rsidRPr="001D2D51">
              <w:rPr>
                <w:rFonts w:eastAsia="Times New Roman"/>
                <w:color w:val="000000" w:themeColor="text1"/>
                <w:sz w:val="22"/>
                <w:szCs w:val="22"/>
              </w:rPr>
              <w:t>Члены подкомитета признают вопрос «проблемным», но не «барьером».</w:t>
            </w:r>
          </w:p>
          <w:p w:rsidR="00853D48" w:rsidRPr="001D2D51" w:rsidRDefault="004B6ED2" w:rsidP="001245FE">
            <w:pPr>
              <w:spacing w:line="276" w:lineRule="auto"/>
              <w:ind w:left="34" w:firstLine="317"/>
              <w:rPr>
                <w:color w:val="000000" w:themeColor="text1"/>
              </w:rPr>
            </w:pPr>
            <w:r>
              <w:rPr>
                <w:rFonts w:ascii="Times New Roman" w:hAnsi="Times New Roman"/>
                <w:color w:val="000000" w:themeColor="text1"/>
              </w:rPr>
              <w:t>По итогам 13-го заседания подкомитета по автомобильному транспорту в</w:t>
            </w:r>
            <w:r w:rsidR="00853D48" w:rsidRPr="00853D48">
              <w:rPr>
                <w:rFonts w:ascii="Times New Roman" w:hAnsi="Times New Roman"/>
                <w:color w:val="000000" w:themeColor="text1"/>
              </w:rPr>
              <w:t xml:space="preserve">опрос </w:t>
            </w:r>
            <w:r w:rsidR="00853D48">
              <w:rPr>
                <w:rFonts w:ascii="Times New Roman" w:hAnsi="Times New Roman"/>
                <w:color w:val="000000" w:themeColor="text1"/>
              </w:rPr>
              <w:t xml:space="preserve">был </w:t>
            </w:r>
            <w:r w:rsidR="00853D48" w:rsidRPr="00853D48">
              <w:rPr>
                <w:rFonts w:ascii="Times New Roman" w:hAnsi="Times New Roman"/>
                <w:color w:val="000000" w:themeColor="text1"/>
              </w:rPr>
              <w:t>проработа</w:t>
            </w:r>
            <w:r w:rsidR="00853D48">
              <w:rPr>
                <w:rFonts w:ascii="Times New Roman" w:hAnsi="Times New Roman"/>
                <w:color w:val="000000" w:themeColor="text1"/>
              </w:rPr>
              <w:t>н</w:t>
            </w:r>
            <w:r w:rsidR="00853D48" w:rsidRPr="00853D48">
              <w:rPr>
                <w:rFonts w:ascii="Times New Roman" w:hAnsi="Times New Roman"/>
                <w:color w:val="000000" w:themeColor="text1"/>
              </w:rPr>
              <w:t xml:space="preserve"> с Департаментом таможенной инфраструктуры ЕЭК. По итогам Департаментом </w:t>
            </w:r>
            <w:r w:rsidR="00853D48">
              <w:rPr>
                <w:rFonts w:ascii="Times New Roman" w:hAnsi="Times New Roman"/>
                <w:color w:val="000000" w:themeColor="text1"/>
              </w:rPr>
              <w:t xml:space="preserve">транспорта и инфраструктуры </w:t>
            </w:r>
            <w:r w:rsidR="00853D48" w:rsidRPr="00853D48">
              <w:rPr>
                <w:rFonts w:ascii="Times New Roman" w:hAnsi="Times New Roman"/>
                <w:color w:val="000000" w:themeColor="text1"/>
              </w:rPr>
              <w:t>направлено письмо в Евразийский союз транспортных экспедиторских и логистических организаций (ЕСТЭЛО) о предоставлении более подробной информации по проблемному вопросу с указанием фактов простоя, пунктов пропуска, причин и времени ожидания, а также другие статистические материалы.</w:t>
            </w:r>
          </w:p>
          <w:p w:rsidR="00D24584" w:rsidRPr="001D2D51" w:rsidRDefault="00D24584"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Информация Департамента таможенной инфраструктуры:</w:t>
            </w:r>
          </w:p>
          <w:p w:rsidR="00D24584" w:rsidRPr="001D2D51" w:rsidRDefault="00D24584" w:rsidP="00E47CDD">
            <w:pPr>
              <w:pStyle w:val="1"/>
              <w:spacing w:line="276" w:lineRule="auto"/>
              <w:ind w:firstLine="317"/>
              <w:jc w:val="both"/>
              <w:rPr>
                <w:color w:val="000000" w:themeColor="text1"/>
                <w:sz w:val="22"/>
                <w:szCs w:val="22"/>
              </w:rPr>
            </w:pPr>
            <w:r w:rsidRPr="001D2D51">
              <w:rPr>
                <w:rStyle w:val="CharStyle14"/>
                <w:color w:val="000000" w:themeColor="text1"/>
              </w:rPr>
              <w:t>1</w:t>
            </w:r>
            <w:r w:rsidRPr="001D2D51">
              <w:rPr>
                <w:color w:val="000000" w:themeColor="text1"/>
                <w:sz w:val="22"/>
                <w:szCs w:val="22"/>
              </w:rPr>
              <w:t>) Простои транспортных средств в МАПП Торфяновка и МАПП Бурачки образовались в результате применения таможенными органами системы управления рисками, в рамках которой принимаются решения о проведении таможенного досмотра. В соответствии с пунктом 1 статьи 128 Таможенного кодекса Таможенного союза стратегия и тактика применения системы управления рисками определяется законодательством государств - членов Таможенного союза.</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Учитывая, что простои автотранспортных средств носят локальный (указано только два пункта пропуска в Российской Федерации) и временный (эпизодический) характер (февраль 2016 года), полагаем целесообразным изложить проблемный </w:t>
            </w:r>
            <w:r w:rsidRPr="001D2D51">
              <w:rPr>
                <w:color w:val="000000" w:themeColor="text1"/>
                <w:sz w:val="22"/>
                <w:szCs w:val="22"/>
              </w:rPr>
              <w:lastRenderedPageBreak/>
              <w:t>вопрос со следующей формулировкой «Простои автотранспортных средств государств - членов Союза при перемещении через внешнюю границу Союза в условиях превышения проектной пропускной способности пунктов пропуска».</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В части мер по ускорению проведения таможенных операций при перемещении товаров и транспортных средств через таможенную границу Союза в условиях превышения проектной пропускной способности пунктов пропуска предлагается следующее:</w:t>
            </w:r>
          </w:p>
          <w:p w:rsidR="00D24584" w:rsidRPr="001D2D51" w:rsidRDefault="00D24584" w:rsidP="00E47CDD">
            <w:pPr>
              <w:pStyle w:val="1"/>
              <w:spacing w:line="276" w:lineRule="auto"/>
              <w:jc w:val="both"/>
              <w:rPr>
                <w:color w:val="000000" w:themeColor="text1"/>
                <w:sz w:val="22"/>
                <w:szCs w:val="22"/>
              </w:rPr>
            </w:pPr>
            <w:r w:rsidRPr="001D2D51">
              <w:rPr>
                <w:color w:val="000000" w:themeColor="text1"/>
                <w:sz w:val="22"/>
                <w:szCs w:val="22"/>
              </w:rPr>
              <w:t>- Инфраструктурные меры – обустройство и обеспечение функционирования дополнительных линий (площадок) таможенного контроля, в том числе в форме таможенного осмотра с использованием мобильного инспекционно-досмотрового комплекса (ИДК), а также отдельно выделенных линий контроля автотранспортных средств государств - членов Союза.</w:t>
            </w:r>
          </w:p>
          <w:p w:rsidR="00D24584" w:rsidRPr="001D2D51" w:rsidRDefault="00D24584" w:rsidP="00E47CDD">
            <w:pPr>
              <w:pStyle w:val="1"/>
              <w:spacing w:line="276" w:lineRule="auto"/>
              <w:jc w:val="both"/>
              <w:rPr>
                <w:color w:val="000000" w:themeColor="text1"/>
                <w:sz w:val="22"/>
                <w:szCs w:val="22"/>
              </w:rPr>
            </w:pPr>
            <w:r w:rsidRPr="001D2D51">
              <w:rPr>
                <w:color w:val="000000" w:themeColor="text1"/>
                <w:sz w:val="22"/>
                <w:szCs w:val="22"/>
              </w:rPr>
              <w:t>- Технические меры – обеспечить своевременный контроль исправности технических средств таможенного контроля, применяемых для таможенного осмотра и досмотра грузовых транспортных средств, а также осуществление его планового и превентивного технического обслуживания.</w:t>
            </w:r>
          </w:p>
          <w:p w:rsidR="00D24584" w:rsidRPr="001D2D51" w:rsidRDefault="00D24584"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В связи с изложенным, предлагается исключить проблемный вопрос «Простои автотранспортных средств на внешних границах, в том числе на российском участке внешней границы Союза» из Перечня проблемных вопросов (барьеров, ограничений, изъятий) в сфере автомобильного транспорта.</w:t>
            </w:r>
          </w:p>
          <w:p w:rsidR="00650527" w:rsidRPr="00F20DAA" w:rsidRDefault="00650527" w:rsidP="00E47CDD">
            <w:pPr>
              <w:pStyle w:val="1"/>
              <w:spacing w:line="276" w:lineRule="auto"/>
              <w:ind w:firstLine="317"/>
              <w:jc w:val="both"/>
              <w:rPr>
                <w:b/>
                <w:color w:val="000000" w:themeColor="text1"/>
                <w:sz w:val="22"/>
                <w:szCs w:val="22"/>
              </w:rPr>
            </w:pPr>
            <w:r w:rsidRPr="00F20DAA">
              <w:rPr>
                <w:b/>
                <w:color w:val="000000" w:themeColor="text1"/>
                <w:sz w:val="22"/>
                <w:szCs w:val="22"/>
              </w:rPr>
              <w:t>Предлагается:</w:t>
            </w:r>
          </w:p>
          <w:p w:rsidR="000C3CCD" w:rsidRPr="001D2D51" w:rsidRDefault="00BC7393" w:rsidP="000C3CCD">
            <w:pPr>
              <w:spacing w:line="276" w:lineRule="auto"/>
              <w:ind w:left="34" w:firstLine="317"/>
              <w:rPr>
                <w:rFonts w:ascii="Times New Roman" w:hAnsi="Times New Roman"/>
                <w:color w:val="000000" w:themeColor="text1"/>
              </w:rPr>
            </w:pPr>
            <w:r>
              <w:rPr>
                <w:rFonts w:ascii="Times New Roman" w:hAnsi="Times New Roman"/>
                <w:color w:val="000000" w:themeColor="text1"/>
              </w:rPr>
              <w:t>Обсудить и принять согласованное решение.</w:t>
            </w:r>
          </w:p>
          <w:p w:rsidR="00D24584" w:rsidRPr="001D2D51" w:rsidRDefault="00D24584" w:rsidP="00E11DAA">
            <w:pPr>
              <w:pStyle w:val="1"/>
              <w:spacing w:line="276" w:lineRule="auto"/>
              <w:ind w:firstLine="317"/>
              <w:jc w:val="both"/>
              <w:rPr>
                <w:color w:val="000000" w:themeColor="text1"/>
                <w:sz w:val="22"/>
                <w:szCs w:val="22"/>
              </w:rPr>
            </w:pPr>
          </w:p>
        </w:tc>
      </w:tr>
      <w:tr w:rsidR="001D2D51" w:rsidRPr="001D2D51" w:rsidTr="00B11171">
        <w:trPr>
          <w:trHeight w:val="64"/>
        </w:trPr>
        <w:tc>
          <w:tcPr>
            <w:tcW w:w="675" w:type="dxa"/>
          </w:tcPr>
          <w:p w:rsidR="00D24584" w:rsidRPr="001D2D51" w:rsidRDefault="00D24584"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D24584" w:rsidRPr="001D2D51" w:rsidRDefault="00D24584" w:rsidP="00E47CDD">
            <w:pPr>
              <w:pStyle w:val="a4"/>
              <w:tabs>
                <w:tab w:val="left" w:pos="623"/>
              </w:tabs>
              <w:suppressAutoHyphens/>
              <w:spacing w:after="0" w:line="276" w:lineRule="auto"/>
              <w:ind w:left="0"/>
              <w:jc w:val="both"/>
              <w:rPr>
                <w:color w:val="000000" w:themeColor="text1"/>
                <w:sz w:val="22"/>
                <w:szCs w:val="22"/>
              </w:rPr>
            </w:pPr>
            <w:r w:rsidRPr="001D2D51">
              <w:rPr>
                <w:b/>
                <w:i/>
                <w:color w:val="000000" w:themeColor="text1"/>
                <w:sz w:val="22"/>
                <w:szCs w:val="22"/>
              </w:rPr>
              <w:t>Ограничения применения Таможенной конвенции о международной перевозке грузов с применением книжки МДП (Конвенция МДП) в части установлении маршрута</w:t>
            </w:r>
          </w:p>
          <w:p w:rsidR="00D24584" w:rsidRPr="001D2D51" w:rsidRDefault="00D24584" w:rsidP="00E47CDD">
            <w:pPr>
              <w:tabs>
                <w:tab w:val="left" w:pos="623"/>
              </w:tabs>
              <w:suppressAutoHyphens/>
              <w:spacing w:line="276" w:lineRule="auto"/>
              <w:ind w:firstLine="493"/>
              <w:rPr>
                <w:rFonts w:ascii="Times New Roman" w:hAnsi="Times New Roman" w:cs="Times New Roman"/>
                <w:color w:val="000000" w:themeColor="text1"/>
                <w:lang w:val="x-none" w:eastAsia="x-none"/>
              </w:rPr>
            </w:pPr>
            <w:r w:rsidRPr="001D2D51">
              <w:rPr>
                <w:rFonts w:ascii="Times New Roman" w:hAnsi="Times New Roman" w:cs="Times New Roman"/>
                <w:color w:val="000000" w:themeColor="text1"/>
                <w:lang w:val="x-none" w:eastAsia="x-none"/>
              </w:rPr>
              <w:t xml:space="preserve">ФТС России издан приказ от 14.12.2015 </w:t>
            </w:r>
            <w:r w:rsidRPr="001D2D51">
              <w:rPr>
                <w:rFonts w:ascii="Times New Roman" w:hAnsi="Times New Roman" w:cs="Times New Roman"/>
                <w:color w:val="000000" w:themeColor="text1"/>
                <w:lang w:eastAsia="x-none"/>
              </w:rPr>
              <w:br/>
            </w:r>
            <w:r w:rsidRPr="001D2D51">
              <w:rPr>
                <w:rFonts w:ascii="Times New Roman" w:hAnsi="Times New Roman" w:cs="Times New Roman"/>
                <w:color w:val="000000" w:themeColor="text1"/>
                <w:lang w:val="x-none" w:eastAsia="x-none"/>
              </w:rPr>
              <w:t xml:space="preserve">№ 2568, которым утвержден ограниченный перечень пунктов пропуска на границе Российской Федерации для ввоза товаров, перемещаемых в соответствии с Конвенцией МДП 1975 г. </w:t>
            </w:r>
          </w:p>
          <w:p w:rsidR="00D24584" w:rsidRPr="001D2D51" w:rsidRDefault="00D24584" w:rsidP="00E47CDD">
            <w:pPr>
              <w:tabs>
                <w:tab w:val="left" w:pos="623"/>
              </w:tabs>
              <w:suppressAutoHyphens/>
              <w:spacing w:line="276" w:lineRule="auto"/>
              <w:ind w:firstLine="493"/>
              <w:rPr>
                <w:rFonts w:ascii="Times New Roman" w:hAnsi="Times New Roman" w:cs="Times New Roman"/>
                <w:color w:val="000000" w:themeColor="text1"/>
                <w:lang w:val="x-none" w:eastAsia="x-none"/>
              </w:rPr>
            </w:pPr>
            <w:r w:rsidRPr="001D2D51">
              <w:rPr>
                <w:rFonts w:ascii="Times New Roman" w:hAnsi="Times New Roman" w:cs="Times New Roman"/>
                <w:color w:val="000000" w:themeColor="text1"/>
                <w:lang w:val="x-none" w:eastAsia="x-none"/>
              </w:rPr>
              <w:t xml:space="preserve">В перечень включено 45 пунктов пропуска, многие из которых не находятся на автомобильных трассах федерального значения и никогда не были задействованы для перевозок по процедуре МДП. </w:t>
            </w:r>
            <w:r w:rsidRPr="001D2D51">
              <w:rPr>
                <w:rFonts w:ascii="Times New Roman" w:hAnsi="Times New Roman" w:cs="Times New Roman"/>
                <w:color w:val="000000" w:themeColor="text1"/>
                <w:lang w:eastAsia="x-none"/>
              </w:rPr>
              <w:t xml:space="preserve">При этом в </w:t>
            </w:r>
            <w:r w:rsidRPr="001D2D51">
              <w:rPr>
                <w:rFonts w:ascii="Times New Roman" w:hAnsi="Times New Roman" w:cs="Times New Roman"/>
                <w:color w:val="000000" w:themeColor="text1"/>
                <w:lang w:val="x-none" w:eastAsia="x-none"/>
              </w:rPr>
              <w:t xml:space="preserve">перечне отсутствуют крупные </w:t>
            </w:r>
            <w:r w:rsidRPr="001D2D51">
              <w:rPr>
                <w:rFonts w:ascii="Times New Roman" w:hAnsi="Times New Roman" w:cs="Times New Roman"/>
                <w:color w:val="000000" w:themeColor="text1"/>
                <w:lang w:val="x-none" w:eastAsia="x-none"/>
              </w:rPr>
              <w:lastRenderedPageBreak/>
              <w:t xml:space="preserve">международные автомобильные пункты пропуска, расположенные на основных направлениях перевозок (МАПП Брусничное, Бурачки, Нехотеевка, Троебортное). Это является препятствием для эффективного осуществления внешнеэкономической деятельности с учетом сложившихся транспортно-логистических связей. </w:t>
            </w:r>
          </w:p>
          <w:p w:rsidR="0055598E" w:rsidRPr="001D2D51" w:rsidRDefault="0055598E" w:rsidP="0055598E">
            <w:pPr>
              <w:tabs>
                <w:tab w:val="left" w:pos="623"/>
              </w:tabs>
              <w:suppressAutoHyphens/>
              <w:spacing w:line="276" w:lineRule="auto"/>
              <w:ind w:firstLine="493"/>
              <w:rPr>
                <w:rFonts w:ascii="Times New Roman" w:hAnsi="Times New Roman" w:cs="Times New Roman"/>
                <w:color w:val="000000" w:themeColor="text1"/>
                <w:lang w:val="x-none" w:eastAsia="x-none"/>
              </w:rPr>
            </w:pPr>
            <w:r w:rsidRPr="001D2D51">
              <w:rPr>
                <w:rFonts w:ascii="Times New Roman" w:hAnsi="Times New Roman" w:cs="Times New Roman"/>
                <w:color w:val="000000" w:themeColor="text1"/>
                <w:lang w:val="x-none" w:eastAsia="x-none"/>
              </w:rPr>
              <w:t>Согласно ст. 45 Конвенции МДП «Договаривающимся сторонам рекомендуется открывать возможно большее число таможен, - как внутренних, так и пограничных</w:t>
            </w:r>
            <w:r w:rsidRPr="001D2D51">
              <w:rPr>
                <w:rFonts w:ascii="Times New Roman" w:hAnsi="Times New Roman" w:cs="Times New Roman"/>
                <w:color w:val="000000" w:themeColor="text1"/>
                <w:lang w:eastAsia="x-none"/>
              </w:rPr>
              <w:t xml:space="preserve"> </w:t>
            </w:r>
            <w:r w:rsidRPr="001D2D51">
              <w:rPr>
                <w:rFonts w:ascii="Times New Roman" w:hAnsi="Times New Roman" w:cs="Times New Roman"/>
                <w:color w:val="000000" w:themeColor="text1"/>
                <w:lang w:val="x-none" w:eastAsia="x-none"/>
              </w:rPr>
              <w:t>для осуществления операций МДП».</w:t>
            </w:r>
            <w:r w:rsidRPr="001D2D51">
              <w:rPr>
                <w:rFonts w:ascii="Times New Roman" w:hAnsi="Times New Roman" w:cs="Times New Roman"/>
                <w:color w:val="000000" w:themeColor="text1"/>
                <w:lang w:eastAsia="x-none"/>
              </w:rPr>
              <w:t xml:space="preserve"> </w:t>
            </w:r>
            <w:r w:rsidRPr="001D2D51">
              <w:rPr>
                <w:rFonts w:ascii="Times New Roman" w:hAnsi="Times New Roman" w:cs="Times New Roman"/>
                <w:color w:val="000000" w:themeColor="text1"/>
                <w:lang w:val="x-none" w:eastAsia="x-none"/>
              </w:rPr>
              <w:t>Однако Российская Федерация  согласно Конвенции МДП не проводила таких консультаций с сопредельными странами при подготовке соответствующего Приказа.</w:t>
            </w:r>
          </w:p>
          <w:p w:rsidR="00D24584" w:rsidRPr="001D2D51" w:rsidRDefault="00D24584" w:rsidP="00E47CDD">
            <w:pPr>
              <w:pStyle w:val="Style24"/>
              <w:shd w:val="clear" w:color="auto" w:fill="auto"/>
              <w:tabs>
                <w:tab w:val="left" w:pos="623"/>
                <w:tab w:val="left" w:pos="1431"/>
              </w:tabs>
              <w:spacing w:before="0" w:line="276" w:lineRule="auto"/>
              <w:ind w:left="34" w:right="20" w:firstLine="493"/>
              <w:rPr>
                <w:rFonts w:ascii="Times New Roman" w:hAnsi="Times New Roman" w:cs="Times New Roman"/>
                <w:color w:val="000000" w:themeColor="text1"/>
                <w:spacing w:val="0"/>
                <w:sz w:val="22"/>
                <w:szCs w:val="22"/>
              </w:rPr>
            </w:pPr>
            <w:r w:rsidRPr="001D2D51">
              <w:rPr>
                <w:rFonts w:ascii="Times New Roman" w:hAnsi="Times New Roman" w:cs="Times New Roman"/>
                <w:color w:val="000000" w:themeColor="text1"/>
                <w:spacing w:val="0"/>
                <w:sz w:val="22"/>
                <w:szCs w:val="22"/>
                <w:lang w:eastAsia="x-none"/>
              </w:rPr>
              <w:t>О</w:t>
            </w:r>
            <w:r w:rsidRPr="001D2D51">
              <w:rPr>
                <w:rFonts w:ascii="Times New Roman" w:hAnsi="Times New Roman" w:cs="Times New Roman"/>
                <w:color w:val="000000" w:themeColor="text1"/>
                <w:spacing w:val="0"/>
                <w:sz w:val="22"/>
                <w:szCs w:val="22"/>
                <w:lang w:val="x-none" w:eastAsia="x-none"/>
              </w:rPr>
              <w:t xml:space="preserve">т международных автомобильных перевозчиков поступает информация о </w:t>
            </w:r>
            <w:r w:rsidRPr="001D2D51">
              <w:rPr>
                <w:rFonts w:ascii="Times New Roman" w:hAnsi="Times New Roman" w:cs="Times New Roman"/>
                <w:color w:val="000000" w:themeColor="text1"/>
                <w:spacing w:val="0"/>
                <w:sz w:val="22"/>
                <w:szCs w:val="22"/>
                <w:lang w:eastAsia="x-none"/>
              </w:rPr>
              <w:t>проблемах</w:t>
            </w:r>
            <w:r w:rsidRPr="001D2D51">
              <w:rPr>
                <w:rFonts w:ascii="Times New Roman" w:hAnsi="Times New Roman" w:cs="Times New Roman"/>
                <w:color w:val="000000" w:themeColor="text1"/>
                <w:spacing w:val="0"/>
                <w:sz w:val="22"/>
                <w:szCs w:val="22"/>
                <w:lang w:val="x-none" w:eastAsia="x-none"/>
              </w:rPr>
              <w:t xml:space="preserve"> перевозк</w:t>
            </w:r>
            <w:r w:rsidRPr="001D2D51">
              <w:rPr>
                <w:rFonts w:ascii="Times New Roman" w:hAnsi="Times New Roman" w:cs="Times New Roman"/>
                <w:color w:val="000000" w:themeColor="text1"/>
                <w:spacing w:val="0"/>
                <w:sz w:val="22"/>
                <w:szCs w:val="22"/>
                <w:lang w:eastAsia="x-none"/>
              </w:rPr>
              <w:t>и</w:t>
            </w:r>
            <w:r w:rsidRPr="001D2D51">
              <w:rPr>
                <w:rFonts w:ascii="Times New Roman" w:hAnsi="Times New Roman" w:cs="Times New Roman"/>
                <w:color w:val="000000" w:themeColor="text1"/>
                <w:spacing w:val="0"/>
                <w:sz w:val="22"/>
                <w:szCs w:val="22"/>
                <w:lang w:val="x-none" w:eastAsia="x-none"/>
              </w:rPr>
              <w:t xml:space="preserve"> по книжкам МДП сборных грузов в местах частичной разгрузки внутри страны, </w:t>
            </w:r>
            <w:r w:rsidRPr="001D2D51">
              <w:rPr>
                <w:rFonts w:ascii="Times New Roman" w:hAnsi="Times New Roman" w:cs="Times New Roman"/>
                <w:color w:val="000000" w:themeColor="text1"/>
                <w:spacing w:val="0"/>
                <w:sz w:val="22"/>
                <w:szCs w:val="22"/>
                <w:lang w:eastAsia="x-none"/>
              </w:rPr>
              <w:t xml:space="preserve">при которых ФТС России </w:t>
            </w:r>
            <w:r w:rsidRPr="001D2D51">
              <w:rPr>
                <w:rFonts w:ascii="Times New Roman" w:hAnsi="Times New Roman" w:cs="Times New Roman"/>
                <w:color w:val="000000" w:themeColor="text1"/>
                <w:spacing w:val="0"/>
                <w:sz w:val="22"/>
                <w:szCs w:val="22"/>
                <w:lang w:val="x-none" w:eastAsia="x-none"/>
              </w:rPr>
              <w:t>требу</w:t>
            </w:r>
            <w:r w:rsidRPr="001D2D51">
              <w:rPr>
                <w:rFonts w:ascii="Times New Roman" w:hAnsi="Times New Roman" w:cs="Times New Roman"/>
                <w:color w:val="000000" w:themeColor="text1"/>
                <w:spacing w:val="0"/>
                <w:sz w:val="22"/>
                <w:szCs w:val="22"/>
                <w:lang w:eastAsia="x-none"/>
              </w:rPr>
              <w:t>ет</w:t>
            </w:r>
            <w:r w:rsidRPr="001D2D51">
              <w:rPr>
                <w:rFonts w:ascii="Times New Roman" w:hAnsi="Times New Roman" w:cs="Times New Roman"/>
                <w:color w:val="000000" w:themeColor="text1"/>
                <w:spacing w:val="0"/>
                <w:sz w:val="22"/>
                <w:szCs w:val="22"/>
                <w:lang w:val="x-none" w:eastAsia="x-none"/>
              </w:rPr>
              <w:t xml:space="preserve"> закрытия книжки МДП и оформления национальной процедуры транзита с финансовой гарантией для продолжения перевозки.</w:t>
            </w:r>
          </w:p>
          <w:p w:rsidR="00D24584" w:rsidRPr="001D2D51" w:rsidRDefault="00D24584" w:rsidP="00E47CDD">
            <w:pPr>
              <w:pStyle w:val="Style24"/>
              <w:shd w:val="clear" w:color="auto" w:fill="auto"/>
              <w:tabs>
                <w:tab w:val="left" w:pos="623"/>
                <w:tab w:val="left" w:pos="1431"/>
              </w:tabs>
              <w:spacing w:before="0" w:line="276" w:lineRule="auto"/>
              <w:ind w:left="34" w:right="20" w:firstLine="493"/>
              <w:rPr>
                <w:rFonts w:ascii="Times New Roman" w:hAnsi="Times New Roman" w:cs="Times New Roman"/>
                <w:color w:val="000000" w:themeColor="text1"/>
                <w:spacing w:val="0"/>
                <w:sz w:val="22"/>
                <w:szCs w:val="22"/>
              </w:rPr>
            </w:pPr>
            <w:r w:rsidRPr="001D2D51">
              <w:rPr>
                <w:rFonts w:ascii="Times New Roman" w:hAnsi="Times New Roman" w:cs="Times New Roman"/>
                <w:color w:val="000000" w:themeColor="text1"/>
                <w:spacing w:val="0"/>
                <w:sz w:val="22"/>
                <w:szCs w:val="22"/>
              </w:rPr>
              <w:t>Кроме того, ФТС России дополнительно за отдельную плату ввела страховку с использованием поручительства российских кампаний «РОСТЕК» и «Арсенал» для обеспечения таможенного транзита по территории России, без прохождения процедуры таможенного досмотра транспортных средств. Данный вопрос обсуждался на заседании Консультативного комитета по транспорту и инфраструктуре ЕЭК 26 ноября 2015 года как один из административных барьеров при осуществлении международных грузовых перевозок, но остается не решенным.</w:t>
            </w:r>
          </w:p>
          <w:p w:rsidR="00D24584" w:rsidRPr="001D2D51" w:rsidRDefault="00D24584" w:rsidP="00E47CDD">
            <w:pPr>
              <w:ind w:left="34" w:firstLine="317"/>
              <w:rPr>
                <w:rFonts w:ascii="Times New Roman" w:hAnsi="Times New Roman" w:cs="Times New Roman"/>
                <w:color w:val="000000" w:themeColor="text1"/>
              </w:rPr>
            </w:pPr>
          </w:p>
          <w:p w:rsidR="00D24584" w:rsidRPr="001D2D51" w:rsidRDefault="00D24584" w:rsidP="00E47CDD">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Источник:</w:t>
            </w:r>
          </w:p>
          <w:p w:rsidR="00D24584" w:rsidRPr="001D2D51" w:rsidRDefault="00D24584" w:rsidP="00E47CDD">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Министерства экономики Кыргызской Республики от 30.03.2016 № 07-1/5165.</w:t>
            </w:r>
          </w:p>
          <w:p w:rsidR="00C066A3" w:rsidRPr="001D2D51" w:rsidRDefault="00D24584" w:rsidP="00C066A3">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 xml:space="preserve">Письмо Союза некоммерческих организаций «Конфедерация </w:t>
            </w:r>
            <w:r w:rsidRPr="001D2D51">
              <w:rPr>
                <w:rFonts w:ascii="Times New Roman" w:hAnsi="Times New Roman" w:cs="Times New Roman"/>
                <w:i/>
                <w:color w:val="000000" w:themeColor="text1"/>
              </w:rPr>
              <w:lastRenderedPageBreak/>
              <w:t>промышленников и предпринимателей (нанимателей) Союз «КПП(Н)» от 29.03.2016 № 84.</w:t>
            </w:r>
          </w:p>
          <w:p w:rsidR="00D24584" w:rsidRDefault="00D24584" w:rsidP="00E47CDD">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Евразийского союза транспортных, экспедиторских и логистических организаций (ЭСТЭЛО) от 30.03.2016 № 81/2.</w:t>
            </w:r>
          </w:p>
          <w:p w:rsidR="00EE794A" w:rsidRPr="001D2D51" w:rsidRDefault="00EE794A" w:rsidP="00E47CDD">
            <w:pPr>
              <w:ind w:left="34" w:firstLine="317"/>
              <w:rPr>
                <w:rFonts w:ascii="Times New Roman" w:hAnsi="Times New Roman" w:cs="Times New Roman"/>
                <w:color w:val="000000" w:themeColor="text1"/>
              </w:rPr>
            </w:pPr>
          </w:p>
        </w:tc>
        <w:tc>
          <w:tcPr>
            <w:tcW w:w="8363" w:type="dxa"/>
          </w:tcPr>
          <w:p w:rsidR="00F20DAA" w:rsidRDefault="00B009D0" w:rsidP="00F20DAA">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sidRPr="00B009D0">
              <w:rPr>
                <w:rFonts w:eastAsia="Times New Roman"/>
                <w:b/>
                <w:color w:val="000000" w:themeColor="text1"/>
                <w:sz w:val="22"/>
                <w:szCs w:val="20"/>
              </w:rPr>
              <w:t>барьер</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Pr>
                <w:rFonts w:eastAsia="Times New Roman"/>
                <w:color w:val="000000" w:themeColor="text1"/>
                <w:sz w:val="22"/>
                <w:szCs w:val="20"/>
              </w:rPr>
              <w:t xml:space="preserve">Включен </w:t>
            </w:r>
            <w:r w:rsidRPr="003354D4">
              <w:rPr>
                <w:rFonts w:eastAsia="Times New Roman"/>
                <w:color w:val="000000" w:themeColor="text1"/>
                <w:sz w:val="22"/>
                <w:szCs w:val="20"/>
              </w:rPr>
              <w:t xml:space="preserve">в </w:t>
            </w:r>
            <w:r w:rsidR="00F20DAA"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F20DAA">
              <w:rPr>
                <w:b/>
                <w:color w:val="000000" w:themeColor="text1"/>
                <w:sz w:val="22"/>
                <w:szCs w:val="22"/>
              </w:rPr>
              <w:t>.</w:t>
            </w:r>
          </w:p>
          <w:p w:rsidR="00D24584" w:rsidRPr="005F6110" w:rsidRDefault="00D24584" w:rsidP="00E47CDD">
            <w:pPr>
              <w:pStyle w:val="1"/>
              <w:spacing w:line="276" w:lineRule="auto"/>
              <w:ind w:firstLine="317"/>
              <w:jc w:val="both"/>
              <w:rPr>
                <w:b/>
                <w:color w:val="000000" w:themeColor="text1"/>
                <w:sz w:val="22"/>
                <w:szCs w:val="22"/>
              </w:rPr>
            </w:pPr>
            <w:r w:rsidRPr="005F6110">
              <w:rPr>
                <w:b/>
                <w:color w:val="000000" w:themeColor="text1"/>
                <w:sz w:val="22"/>
                <w:szCs w:val="22"/>
              </w:rPr>
              <w:t>Компетенция в ЕЭК:</w:t>
            </w:r>
          </w:p>
          <w:p w:rsidR="00D24584" w:rsidRPr="005F6110" w:rsidRDefault="00D24584" w:rsidP="00E47CDD">
            <w:pPr>
              <w:pStyle w:val="1"/>
              <w:spacing w:line="276" w:lineRule="auto"/>
              <w:ind w:firstLine="317"/>
              <w:jc w:val="both"/>
              <w:rPr>
                <w:color w:val="000000" w:themeColor="text1"/>
                <w:sz w:val="22"/>
                <w:szCs w:val="22"/>
              </w:rPr>
            </w:pPr>
            <w:r w:rsidRPr="005F6110">
              <w:rPr>
                <w:color w:val="000000" w:themeColor="text1"/>
                <w:sz w:val="22"/>
                <w:szCs w:val="22"/>
              </w:rPr>
              <w:t>Член Коллегии (Министр) по таможенному сотрудничеству М.А. Кадыркулов.</w:t>
            </w:r>
          </w:p>
          <w:p w:rsidR="00D24584" w:rsidRPr="005F6110" w:rsidRDefault="00D24584" w:rsidP="00E47CDD">
            <w:pPr>
              <w:pStyle w:val="1"/>
              <w:spacing w:line="276" w:lineRule="auto"/>
              <w:ind w:firstLine="317"/>
              <w:jc w:val="both"/>
              <w:rPr>
                <w:b/>
                <w:color w:val="000000" w:themeColor="text1"/>
                <w:sz w:val="22"/>
                <w:szCs w:val="22"/>
              </w:rPr>
            </w:pPr>
            <w:r w:rsidRPr="005F6110">
              <w:rPr>
                <w:b/>
                <w:color w:val="000000" w:themeColor="text1"/>
                <w:sz w:val="22"/>
                <w:szCs w:val="22"/>
              </w:rPr>
              <w:t>Комментарии:</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Члены подкомитета признают вопрос «барьером».</w:t>
            </w:r>
          </w:p>
          <w:p w:rsidR="00D24584" w:rsidRPr="001D2D51" w:rsidRDefault="00D24584"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Информация Департамента таможенного законодательства и правоприменительной практики ЕЭК:</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 xml:space="preserve">Государства – члены Союза присоединились к Конвенции МДП как отдельные государства, а, соответственно, применение Конвенции МДП осуществляется каждым </w:t>
            </w:r>
            <w:r w:rsidRPr="001D2D51">
              <w:rPr>
                <w:color w:val="000000" w:themeColor="text1"/>
                <w:sz w:val="22"/>
                <w:szCs w:val="22"/>
              </w:rPr>
              <w:lastRenderedPageBreak/>
              <w:t>государством – членов Союза самостоятельно. В право Союза Конвенция МДП также не входит.</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Положениями Конвенции МДП (ст. 45) предусмотрено, что каждая Договаривающаяся Сторона публикует список таможен места отправления, промежуточных таможен и таможен места назначения, которые она предназначает для производства операций МДП.</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Являясь Договаривающейся Стороной Конвенции МДП, Российская Федерация определила перечень пунктов пропуска, в которых принимаются к оформлению книжки МДП.</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Таким образом, рассмотрение вопроса изменения перечня пунктов пропуска на российском участке таможенной границе Союза, в которых принимаются к оформлению книжки МДП, целесообразно с заинтересованными министерствами и ведомствами Российской Федерации.</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Исходя из представленной информации не представляется возможным сделать вывод о причинах закрытия книжки МДП в промежуточном месте доставки и необходимости для дальнейшей доставки вновь помещать товары под таможенную процедуру таможенного транзита.</w:t>
            </w:r>
          </w:p>
          <w:p w:rsidR="00D24584" w:rsidRPr="001D2D51"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Кроме того, не представляется возможным определить, на основании чего для каких целей и в каких случаях применяется отдельная плата за страховку с использованием поручительства отдельных компаний, а также кем и кому вносится указанная плата.</w:t>
            </w:r>
          </w:p>
          <w:p w:rsidR="004C767D" w:rsidRPr="001D2D51" w:rsidRDefault="00D24584" w:rsidP="00B6487A">
            <w:pPr>
              <w:pStyle w:val="1"/>
              <w:spacing w:line="276" w:lineRule="auto"/>
              <w:ind w:firstLine="317"/>
              <w:jc w:val="both"/>
              <w:rPr>
                <w:color w:val="000000" w:themeColor="text1"/>
                <w:sz w:val="22"/>
                <w:szCs w:val="22"/>
                <w:u w:val="single"/>
              </w:rPr>
            </w:pPr>
            <w:r w:rsidRPr="001D2D51">
              <w:rPr>
                <w:color w:val="000000" w:themeColor="text1"/>
                <w:sz w:val="22"/>
                <w:szCs w:val="22"/>
                <w:u w:val="single"/>
              </w:rPr>
              <w:t>Также полагаем необходимым отметить, что проблемный вопрос и описание (разъяснение) к нему изложены нечетко и требуют конкретизации</w:t>
            </w:r>
            <w:r w:rsidR="00954527" w:rsidRPr="001D2D51">
              <w:rPr>
                <w:color w:val="000000" w:themeColor="text1"/>
                <w:sz w:val="22"/>
                <w:szCs w:val="22"/>
                <w:u w:val="single"/>
              </w:rPr>
              <w:t xml:space="preserve">, в частности </w:t>
            </w:r>
            <w:r w:rsidR="00B6487A" w:rsidRPr="001D2D51">
              <w:rPr>
                <w:color w:val="000000" w:themeColor="text1"/>
                <w:sz w:val="22"/>
                <w:szCs w:val="22"/>
                <w:u w:val="single"/>
              </w:rPr>
              <w:t xml:space="preserve">предоставления </w:t>
            </w:r>
            <w:r w:rsidR="00954527" w:rsidRPr="001D2D51">
              <w:rPr>
                <w:color w:val="000000" w:themeColor="text1"/>
                <w:sz w:val="22"/>
                <w:szCs w:val="22"/>
                <w:u w:val="single"/>
              </w:rPr>
              <w:t>факт</w:t>
            </w:r>
            <w:r w:rsidR="00B6487A" w:rsidRPr="001D2D51">
              <w:rPr>
                <w:color w:val="000000" w:themeColor="text1"/>
                <w:sz w:val="22"/>
                <w:szCs w:val="22"/>
                <w:u w:val="single"/>
              </w:rPr>
              <w:t>ов</w:t>
            </w:r>
            <w:r w:rsidR="00954527" w:rsidRPr="001D2D51">
              <w:rPr>
                <w:color w:val="000000" w:themeColor="text1"/>
                <w:sz w:val="22"/>
                <w:szCs w:val="22"/>
                <w:u w:val="single"/>
              </w:rPr>
              <w:t xml:space="preserve"> нарушений, </w:t>
            </w:r>
            <w:r w:rsidR="00C62B4E" w:rsidRPr="001D2D51">
              <w:rPr>
                <w:color w:val="000000" w:themeColor="text1"/>
                <w:sz w:val="22"/>
                <w:szCs w:val="22"/>
                <w:u w:val="single"/>
              </w:rPr>
              <w:t xml:space="preserve">информации о перевозимых товарах, о </w:t>
            </w:r>
            <w:r w:rsidR="00954527" w:rsidRPr="001D2D51">
              <w:rPr>
                <w:color w:val="000000" w:themeColor="text1"/>
                <w:sz w:val="22"/>
                <w:szCs w:val="22"/>
                <w:u w:val="single"/>
              </w:rPr>
              <w:t>пункт</w:t>
            </w:r>
            <w:r w:rsidR="00C62B4E" w:rsidRPr="001D2D51">
              <w:rPr>
                <w:color w:val="000000" w:themeColor="text1"/>
                <w:sz w:val="22"/>
                <w:szCs w:val="22"/>
                <w:u w:val="single"/>
              </w:rPr>
              <w:t>ах</w:t>
            </w:r>
            <w:r w:rsidR="00954527" w:rsidRPr="001D2D51">
              <w:rPr>
                <w:color w:val="000000" w:themeColor="text1"/>
                <w:sz w:val="22"/>
                <w:szCs w:val="22"/>
                <w:u w:val="single"/>
              </w:rPr>
              <w:t xml:space="preserve"> пропуска</w:t>
            </w:r>
            <w:r w:rsidR="00B6487A" w:rsidRPr="001D2D51">
              <w:rPr>
                <w:color w:val="000000" w:themeColor="text1"/>
                <w:sz w:val="22"/>
                <w:szCs w:val="22"/>
                <w:u w:val="single"/>
              </w:rPr>
              <w:t xml:space="preserve"> в которых требу</w:t>
            </w:r>
            <w:r w:rsidR="00C62B4E" w:rsidRPr="001D2D51">
              <w:rPr>
                <w:color w:val="000000" w:themeColor="text1"/>
                <w:sz w:val="22"/>
                <w:szCs w:val="22"/>
                <w:u w:val="single"/>
              </w:rPr>
              <w:t>ю</w:t>
            </w:r>
            <w:r w:rsidR="00B6487A" w:rsidRPr="001D2D51">
              <w:rPr>
                <w:color w:val="000000" w:themeColor="text1"/>
                <w:sz w:val="22"/>
                <w:szCs w:val="22"/>
                <w:u w:val="single"/>
              </w:rPr>
              <w:t>т закрытия книжки МДП и оформления национальной процедуры транзита</w:t>
            </w:r>
            <w:r w:rsidR="00C62B4E" w:rsidRPr="001D2D51">
              <w:rPr>
                <w:color w:val="000000" w:themeColor="text1"/>
                <w:sz w:val="22"/>
                <w:szCs w:val="22"/>
                <w:u w:val="single"/>
              </w:rPr>
              <w:t>, а также информации об обжаловании данных нарушений</w:t>
            </w:r>
            <w:r w:rsidR="00791C5E" w:rsidRPr="001D2D51">
              <w:rPr>
                <w:color w:val="000000" w:themeColor="text1"/>
                <w:sz w:val="22"/>
                <w:szCs w:val="22"/>
                <w:u w:val="single"/>
              </w:rPr>
              <w:t xml:space="preserve"> в соответствующих инстанциях.</w:t>
            </w:r>
          </w:p>
          <w:p w:rsidR="00D24584" w:rsidRPr="005F6110" w:rsidRDefault="00D24584" w:rsidP="00E47CDD">
            <w:pPr>
              <w:pStyle w:val="1"/>
              <w:spacing w:line="276" w:lineRule="auto"/>
              <w:ind w:firstLine="317"/>
              <w:jc w:val="both"/>
              <w:rPr>
                <w:b/>
                <w:color w:val="000000" w:themeColor="text1"/>
                <w:sz w:val="22"/>
                <w:szCs w:val="22"/>
              </w:rPr>
            </w:pPr>
            <w:r w:rsidRPr="005F6110">
              <w:rPr>
                <w:b/>
                <w:color w:val="000000" w:themeColor="text1"/>
                <w:sz w:val="22"/>
                <w:szCs w:val="22"/>
              </w:rPr>
              <w:t>Предлагается:</w:t>
            </w:r>
          </w:p>
          <w:p w:rsidR="000A0576" w:rsidRPr="001D2D51" w:rsidRDefault="000A0576" w:rsidP="000A0576">
            <w:pPr>
              <w:spacing w:line="276" w:lineRule="auto"/>
              <w:ind w:left="34" w:firstLine="317"/>
              <w:rPr>
                <w:rFonts w:ascii="Times New Roman" w:hAnsi="Times New Roman"/>
                <w:color w:val="000000" w:themeColor="text1"/>
              </w:rPr>
            </w:pPr>
            <w:r>
              <w:rPr>
                <w:rFonts w:ascii="Times New Roman" w:hAnsi="Times New Roman"/>
                <w:color w:val="000000" w:themeColor="text1"/>
              </w:rPr>
              <w:t>Обсудить и принять согласованное решение.</w:t>
            </w:r>
          </w:p>
          <w:p w:rsidR="00D24584" w:rsidRPr="001D2D51" w:rsidRDefault="00D24584" w:rsidP="00791C5E">
            <w:pPr>
              <w:pStyle w:val="1"/>
              <w:spacing w:line="276" w:lineRule="auto"/>
              <w:ind w:firstLine="317"/>
              <w:jc w:val="both"/>
              <w:rPr>
                <w:color w:val="000000" w:themeColor="text1"/>
                <w:sz w:val="22"/>
                <w:szCs w:val="22"/>
              </w:rPr>
            </w:pPr>
          </w:p>
        </w:tc>
      </w:tr>
      <w:tr w:rsidR="001D2D51" w:rsidRPr="001D2D51" w:rsidTr="00B11171">
        <w:trPr>
          <w:trHeight w:val="997"/>
        </w:trPr>
        <w:tc>
          <w:tcPr>
            <w:tcW w:w="675" w:type="dxa"/>
          </w:tcPr>
          <w:p w:rsidR="00D24584" w:rsidRPr="001D2D51" w:rsidRDefault="00D24584"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D24584" w:rsidRPr="001D2D51" w:rsidRDefault="00D24584" w:rsidP="00E47CDD">
            <w:pPr>
              <w:pStyle w:val="a4"/>
              <w:suppressAutoHyphens/>
              <w:spacing w:after="0" w:line="276" w:lineRule="auto"/>
              <w:ind w:left="0"/>
              <w:jc w:val="both"/>
              <w:rPr>
                <w:b/>
                <w:i/>
                <w:color w:val="000000" w:themeColor="text1"/>
                <w:sz w:val="22"/>
                <w:szCs w:val="22"/>
              </w:rPr>
            </w:pPr>
            <w:r w:rsidRPr="001D2D51">
              <w:rPr>
                <w:b/>
                <w:i/>
                <w:color w:val="000000" w:themeColor="text1"/>
                <w:sz w:val="22"/>
                <w:szCs w:val="22"/>
              </w:rPr>
              <w:t xml:space="preserve">Ограничения при осуществлении транзитных перевозок грузов по территории Российской Федерации с территории Украины, Турции и запрет ввоза «санкционных товаров» (запрет на осуществление таможенного транзита по территории Российской Федерации товаров, ограниченных к ввозу в Российскую Федерацию в соответствии с перечнем, утвержденным постановлением Правительства Российской Федерации от 7 августа </w:t>
            </w:r>
            <w:smartTag w:uri="urn:schemas-microsoft-com:office:smarttags" w:element="metricconverter">
              <w:smartTagPr>
                <w:attr w:name="ProductID" w:val="2014 г"/>
              </w:smartTagPr>
              <w:r w:rsidRPr="001D2D51">
                <w:rPr>
                  <w:b/>
                  <w:i/>
                  <w:color w:val="000000" w:themeColor="text1"/>
                  <w:sz w:val="22"/>
                  <w:szCs w:val="22"/>
                </w:rPr>
                <w:t>2014 г</w:t>
              </w:r>
            </w:smartTag>
            <w:r w:rsidRPr="001D2D51">
              <w:rPr>
                <w:b/>
                <w:i/>
                <w:color w:val="000000" w:themeColor="text1"/>
                <w:sz w:val="22"/>
                <w:szCs w:val="22"/>
              </w:rPr>
              <w:t>. № 778).</w:t>
            </w:r>
          </w:p>
          <w:p w:rsidR="00F30042" w:rsidRPr="001D2D51" w:rsidRDefault="00F30042" w:rsidP="00F30042">
            <w:pPr>
              <w:pStyle w:val="1"/>
              <w:spacing w:line="276" w:lineRule="auto"/>
              <w:ind w:firstLine="317"/>
              <w:jc w:val="both"/>
              <w:rPr>
                <w:color w:val="000000" w:themeColor="text1"/>
                <w:sz w:val="22"/>
                <w:szCs w:val="22"/>
              </w:rPr>
            </w:pPr>
            <w:r>
              <w:rPr>
                <w:color w:val="000000" w:themeColor="text1"/>
                <w:sz w:val="22"/>
                <w:szCs w:val="22"/>
              </w:rPr>
              <w:t>В</w:t>
            </w:r>
            <w:r w:rsidRPr="001D2D51">
              <w:rPr>
                <w:color w:val="000000" w:themeColor="text1"/>
                <w:sz w:val="22"/>
                <w:szCs w:val="22"/>
              </w:rPr>
              <w:t xml:space="preserve"> Реестре </w:t>
            </w:r>
            <w:r w:rsidR="00B158E5" w:rsidRPr="003368F9">
              <w:rPr>
                <w:rFonts w:eastAsia="Times New Roman"/>
                <w:color w:val="000000" w:themeColor="text1"/>
                <w:sz w:val="22"/>
                <w:szCs w:val="20"/>
              </w:rPr>
              <w:t>барьеров, изъятий и ограничений</w:t>
            </w:r>
            <w:r w:rsidRPr="001D2D51">
              <w:rPr>
                <w:color w:val="000000" w:themeColor="text1"/>
                <w:sz w:val="22"/>
                <w:szCs w:val="22"/>
              </w:rPr>
              <w:t xml:space="preserve"> уже отражен данн</w:t>
            </w:r>
            <w:r>
              <w:rPr>
                <w:color w:val="000000" w:themeColor="text1"/>
                <w:sz w:val="22"/>
                <w:szCs w:val="22"/>
              </w:rPr>
              <w:t>ый</w:t>
            </w:r>
            <w:r w:rsidRPr="001D2D51">
              <w:rPr>
                <w:color w:val="000000" w:themeColor="text1"/>
                <w:sz w:val="22"/>
                <w:szCs w:val="22"/>
              </w:rPr>
              <w:t xml:space="preserve"> </w:t>
            </w:r>
            <w:r>
              <w:rPr>
                <w:color w:val="000000" w:themeColor="text1"/>
                <w:sz w:val="22"/>
                <w:szCs w:val="22"/>
              </w:rPr>
              <w:t>вопрос</w:t>
            </w:r>
            <w:r w:rsidRPr="001D2D51">
              <w:rPr>
                <w:color w:val="000000" w:themeColor="text1"/>
                <w:sz w:val="22"/>
                <w:szCs w:val="22"/>
              </w:rPr>
              <w:t xml:space="preserve"> в следующих редакциях: </w:t>
            </w:r>
          </w:p>
          <w:p w:rsidR="00F30042" w:rsidRPr="001D2D51" w:rsidRDefault="00F30042" w:rsidP="00F30042">
            <w:pPr>
              <w:pStyle w:val="1"/>
              <w:spacing w:line="276" w:lineRule="auto"/>
              <w:ind w:firstLine="317"/>
              <w:jc w:val="both"/>
              <w:rPr>
                <w:color w:val="000000" w:themeColor="text1"/>
                <w:sz w:val="22"/>
                <w:szCs w:val="22"/>
              </w:rPr>
            </w:pPr>
            <w:r w:rsidRPr="001D2D51">
              <w:rPr>
                <w:color w:val="000000" w:themeColor="text1"/>
                <w:sz w:val="22"/>
                <w:szCs w:val="22"/>
              </w:rPr>
              <w:t>1) «Проблемы транзита «санкционных» товаров через территорию Российской Федерации. - запрет Россельхознадзора на транзит казахстанских грузов через внешнюю границу ЕАЭС через пункты пропуска Республики Беларусь», вид препятствия - барьер, статус - в работе;</w:t>
            </w:r>
          </w:p>
          <w:p w:rsidR="00F30042" w:rsidRPr="001D2D51" w:rsidRDefault="00F30042" w:rsidP="00F30042">
            <w:pPr>
              <w:pStyle w:val="1"/>
              <w:spacing w:line="276" w:lineRule="auto"/>
              <w:ind w:firstLine="317"/>
              <w:jc w:val="both"/>
              <w:rPr>
                <w:color w:val="000000" w:themeColor="text1"/>
                <w:sz w:val="22"/>
                <w:szCs w:val="22"/>
              </w:rPr>
            </w:pPr>
            <w:r w:rsidRPr="001D2D51">
              <w:rPr>
                <w:color w:val="000000" w:themeColor="text1"/>
                <w:sz w:val="22"/>
                <w:szCs w:val="22"/>
              </w:rPr>
              <w:t>2) «Проблемы транзита «санкционных» товаров через территорию Российской Федерации. - полный неоднократный таможенный досмотр казахстанских грузов, подпадающих под действие «санкционного» списка.», вид препятствия - барьер, статус - в работе;</w:t>
            </w:r>
          </w:p>
          <w:p w:rsidR="003D18F9" w:rsidRPr="001D2D51" w:rsidRDefault="00F30042" w:rsidP="00F30042">
            <w:pPr>
              <w:pStyle w:val="1"/>
              <w:spacing w:line="276" w:lineRule="auto"/>
              <w:ind w:firstLine="317"/>
              <w:jc w:val="both"/>
              <w:rPr>
                <w:b/>
                <w:i/>
                <w:color w:val="000000" w:themeColor="text1"/>
                <w:sz w:val="22"/>
                <w:szCs w:val="22"/>
              </w:rPr>
            </w:pPr>
            <w:r w:rsidRPr="001D2D51">
              <w:rPr>
                <w:color w:val="000000" w:themeColor="text1"/>
                <w:sz w:val="22"/>
                <w:szCs w:val="22"/>
              </w:rPr>
              <w:t>3) «Запрет перевозить грузы из Украины в Республику Казахстан и Кыргызскую Республику через территорию России», вид препятствия - барьер, статус - на модерации.</w:t>
            </w:r>
          </w:p>
          <w:p w:rsidR="008E6973" w:rsidRPr="001D2D51" w:rsidRDefault="008E6973"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 xml:space="preserve">1. Российские таможенные органы, расположенные на границе с Грузией, без объяснения причин задерживают автотранспортные средства, перевозящие грузы из Турции и не пропускают их транзитом через территорию РФ. В связи с этим, кыргызские автоперевозчики осуществляют перевозки грузов из </w:t>
            </w:r>
            <w:r w:rsidRPr="001D2D51">
              <w:rPr>
                <w:color w:val="000000" w:themeColor="text1"/>
                <w:sz w:val="22"/>
                <w:szCs w:val="22"/>
              </w:rPr>
              <w:lastRenderedPageBreak/>
              <w:t>Турции через Азербайджан, паромом через Каспийское мope в Казахстан и далее автотранспортом в Кыргызстан. Но при использовании данного маршрута, кыргызские автоперевозчики сталкиваются с проблемами очередей на паром, дороговизны услуги за использование парома через Каспийское море,  таможенное сопровождение груза на территории Казахстана казахстанскими таможенниками, что влечет дополнительные финансовые расходы для автоперевозчиков.</w:t>
            </w: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 xml:space="preserve">2. 01.01.2016 принят Указ Президента РФ № 1 «О транзите украинских товаров через территорию Российской Федерации в Республику Казахстан» и Постановление Правительства РФ от 1 января </w:t>
            </w:r>
            <w:smartTag w:uri="urn:schemas-microsoft-com:office:smarttags" w:element="metricconverter">
              <w:smartTagPr>
                <w:attr w:name="ProductID" w:val="2016 г"/>
              </w:smartTagPr>
              <w:r w:rsidRPr="001D2D51">
                <w:rPr>
                  <w:color w:val="000000" w:themeColor="text1"/>
                  <w:sz w:val="22"/>
                  <w:szCs w:val="22"/>
                </w:rPr>
                <w:t>2016 г</w:t>
              </w:r>
            </w:smartTag>
            <w:r w:rsidRPr="001D2D51">
              <w:rPr>
                <w:color w:val="000000" w:themeColor="text1"/>
                <w:sz w:val="22"/>
                <w:szCs w:val="22"/>
              </w:rPr>
              <w:t>. № 1 «О мерах по реализации Указа».</w:t>
            </w: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Возможные последствия для белорусских перевозчиков от реализации Указа могут выразиться в увеличении финансовых и временных издержек, связанных с увеличением расстояния маршрута перевозки из-за необходимости заезда в контрольные пункты, возможных финансовых затрат от установки средств идентификации (пломбировки) и сопровождения автомобилей, в том числе с использованием системы ГЛОНАСС, а также возможными простоями в ожидании опломбировки и отметки учетных талонов.</w:t>
            </w: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 xml:space="preserve">3. Указом Президента Российской Федерации от 6 августа </w:t>
            </w:r>
            <w:smartTag w:uri="urn:schemas-microsoft-com:office:smarttags" w:element="metricconverter">
              <w:smartTagPr>
                <w:attr w:name="ProductID" w:val="2014 г"/>
              </w:smartTagPr>
              <w:r w:rsidRPr="001D2D51">
                <w:rPr>
                  <w:color w:val="000000" w:themeColor="text1"/>
                  <w:sz w:val="22"/>
                  <w:szCs w:val="22"/>
                </w:rPr>
                <w:t>2014 г</w:t>
              </w:r>
            </w:smartTag>
            <w:r w:rsidRPr="001D2D51">
              <w:rPr>
                <w:color w:val="000000" w:themeColor="text1"/>
                <w:sz w:val="22"/>
                <w:szCs w:val="22"/>
              </w:rPr>
              <w:t xml:space="preserve">. № 560 «О применении отдельных специальных экономических мер в целях обеспечения безопасности </w:t>
            </w:r>
            <w:r w:rsidRPr="001D2D51">
              <w:rPr>
                <w:color w:val="000000" w:themeColor="text1"/>
                <w:sz w:val="22"/>
                <w:szCs w:val="22"/>
              </w:rPr>
              <w:lastRenderedPageBreak/>
              <w:t>Российской Федерации» (далее – Указ № 560)  и Постановлением Правительства России от 7 августа 2014 г. № 778  о мерах по реализации Указа № 560 (далее – постановление №778) введен запрет  на  ввоз в Российскую Федерацию сельхозпродукции, сырья и продовольствия, страной происхождения которых являются США, страны Евросоюза, Канада, Австралия и Королевство Норвегия и определен перечень товаров этих стран, которые запрещены к ввозу в Российскую Федерацию.</w:t>
            </w: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4. Письмом Россельхознадзора №ФС-НВ-7/22886 от 21.11.2014 запрещен транзит «санкционных» товаров в адреса казахстанских получателей и получателей в третьих странах, для последующего транзита по территории РФ с 30 ноября 2014 г. через пункты пропуска Республики Беларусь расположенные на внешней границе ЕАЭС.</w:t>
            </w:r>
          </w:p>
          <w:p w:rsidR="00D24584" w:rsidRPr="001D2D51" w:rsidRDefault="00D24584" w:rsidP="00E47CDD">
            <w:pPr>
              <w:pStyle w:val="a4"/>
              <w:suppressAutoHyphens/>
              <w:spacing w:after="0" w:line="276" w:lineRule="auto"/>
              <w:ind w:left="0" w:firstLine="351"/>
              <w:jc w:val="both"/>
              <w:rPr>
                <w:i/>
                <w:color w:val="000000" w:themeColor="text1"/>
                <w:sz w:val="22"/>
                <w:szCs w:val="22"/>
              </w:rPr>
            </w:pPr>
          </w:p>
          <w:p w:rsidR="00D24584" w:rsidRPr="001D2D51" w:rsidRDefault="00D24584"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Источник:</w:t>
            </w:r>
          </w:p>
          <w:p w:rsidR="00D24584" w:rsidRPr="001D2D51" w:rsidRDefault="00D24584"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Министерства экономики Кыргызской Республики от 30.03.2016 № 07-1/5165.</w:t>
            </w:r>
          </w:p>
          <w:p w:rsidR="00D24584" w:rsidRPr="001D2D51" w:rsidRDefault="00D24584"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Торгово-промышленной палаты Кыргызской Республики от 15.03.2016 № 01-2/267.</w:t>
            </w:r>
          </w:p>
          <w:p w:rsidR="00D24584" w:rsidRPr="001D2D51" w:rsidRDefault="00D24584"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 xml:space="preserve">Письмо Ассоциации международных автомобильных перевозчиков Кыргызской Республики (АМАП КР) от 25.03.2016 </w:t>
            </w:r>
            <w:r w:rsidRPr="001D2D51">
              <w:rPr>
                <w:rFonts w:ascii="Times New Roman" w:hAnsi="Times New Roman" w:cs="Times New Roman"/>
                <w:i/>
                <w:color w:val="000000" w:themeColor="text1"/>
              </w:rPr>
              <w:br/>
              <w:t>№ 01-9/79.</w:t>
            </w:r>
          </w:p>
          <w:p w:rsidR="00D24584" w:rsidRPr="001D2D51" w:rsidRDefault="00D24584" w:rsidP="00E47CDD">
            <w:pPr>
              <w:spacing w:line="288" w:lineRule="auto"/>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Евразийского союза транспортных, экспедиторских и логистических организаций (ЭСТЭЛО) от 30.03.2016 № 81/2.</w:t>
            </w:r>
          </w:p>
          <w:p w:rsidR="00D24584" w:rsidRPr="001D2D51" w:rsidRDefault="00D24584" w:rsidP="00E47CDD">
            <w:pPr>
              <w:pStyle w:val="a4"/>
              <w:suppressAutoHyphens/>
              <w:spacing w:after="0" w:line="276" w:lineRule="auto"/>
              <w:ind w:left="0" w:firstLine="351"/>
              <w:jc w:val="both"/>
              <w:rPr>
                <w:color w:val="000000" w:themeColor="text1"/>
                <w:sz w:val="22"/>
                <w:szCs w:val="22"/>
              </w:rPr>
            </w:pPr>
          </w:p>
        </w:tc>
        <w:tc>
          <w:tcPr>
            <w:tcW w:w="8363" w:type="dxa"/>
          </w:tcPr>
          <w:p w:rsidR="00E10B70" w:rsidRDefault="009B3A5B" w:rsidP="009B3A5B">
            <w:pPr>
              <w:pStyle w:val="1"/>
              <w:spacing w:line="276" w:lineRule="auto"/>
              <w:ind w:firstLine="317"/>
              <w:jc w:val="both"/>
              <w:rPr>
                <w:color w:val="000000" w:themeColor="text1"/>
                <w:sz w:val="22"/>
                <w:szCs w:val="22"/>
              </w:rPr>
            </w:pPr>
            <w:r w:rsidRPr="00D70BFA">
              <w:rPr>
                <w:rFonts w:eastAsia="Times New Roman"/>
                <w:b/>
                <w:color w:val="000000" w:themeColor="text1"/>
                <w:sz w:val="22"/>
                <w:szCs w:val="20"/>
              </w:rPr>
              <w:lastRenderedPageBreak/>
              <w:t>Категория вопроса – «</w:t>
            </w:r>
            <w:r w:rsidRPr="00B009D0">
              <w:rPr>
                <w:rFonts w:eastAsia="Times New Roman"/>
                <w:b/>
                <w:color w:val="000000" w:themeColor="text1"/>
                <w:sz w:val="22"/>
                <w:szCs w:val="20"/>
              </w:rPr>
              <w:t>барьер</w:t>
            </w:r>
            <w:r w:rsidRPr="00D70BFA">
              <w:rPr>
                <w:rFonts w:eastAsia="Times New Roman"/>
                <w:b/>
                <w:color w:val="000000" w:themeColor="text1"/>
                <w:sz w:val="22"/>
                <w:szCs w:val="20"/>
              </w:rPr>
              <w:t>».</w:t>
            </w:r>
            <w:r w:rsidR="008B0CEE">
              <w:rPr>
                <w:rFonts w:eastAsia="Times New Roman"/>
                <w:color w:val="000000" w:themeColor="text1"/>
                <w:sz w:val="22"/>
                <w:szCs w:val="20"/>
              </w:rPr>
              <w:t xml:space="preserve"> Включен </w:t>
            </w:r>
            <w:r w:rsidR="008B0CEE" w:rsidRPr="003354D4">
              <w:rPr>
                <w:rFonts w:eastAsia="Times New Roman"/>
                <w:color w:val="000000" w:themeColor="text1"/>
                <w:sz w:val="22"/>
                <w:szCs w:val="20"/>
              </w:rPr>
              <w:t xml:space="preserve">в </w:t>
            </w:r>
            <w:r w:rsidR="008B0CEE"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8B0CEE">
              <w:rPr>
                <w:b/>
                <w:color w:val="000000" w:themeColor="text1"/>
                <w:sz w:val="22"/>
                <w:szCs w:val="22"/>
              </w:rPr>
              <w:t>.</w:t>
            </w:r>
          </w:p>
          <w:p w:rsidR="00D24584" w:rsidRPr="00E10B70" w:rsidRDefault="00D24584" w:rsidP="00E47CDD">
            <w:pPr>
              <w:pStyle w:val="1"/>
              <w:spacing w:line="276" w:lineRule="auto"/>
              <w:ind w:firstLine="317"/>
              <w:jc w:val="both"/>
              <w:rPr>
                <w:b/>
                <w:color w:val="000000" w:themeColor="text1"/>
                <w:sz w:val="22"/>
                <w:szCs w:val="22"/>
              </w:rPr>
            </w:pPr>
            <w:r w:rsidRPr="00E10B70">
              <w:rPr>
                <w:b/>
                <w:color w:val="000000" w:themeColor="text1"/>
                <w:sz w:val="22"/>
                <w:szCs w:val="22"/>
              </w:rPr>
              <w:t>Компетенция в ЕЭК:</w:t>
            </w:r>
          </w:p>
          <w:p w:rsidR="00D24584" w:rsidRPr="00E10B70" w:rsidRDefault="00D24584" w:rsidP="00E47CDD">
            <w:pPr>
              <w:pStyle w:val="1"/>
              <w:spacing w:line="276" w:lineRule="auto"/>
              <w:ind w:firstLine="317"/>
              <w:jc w:val="both"/>
              <w:rPr>
                <w:color w:val="000000" w:themeColor="text1"/>
                <w:sz w:val="22"/>
                <w:szCs w:val="22"/>
              </w:rPr>
            </w:pPr>
            <w:r w:rsidRPr="00E10B70">
              <w:rPr>
                <w:color w:val="000000" w:themeColor="text1"/>
                <w:sz w:val="22"/>
                <w:szCs w:val="22"/>
              </w:rPr>
              <w:t>Член Коллегии (Министр) по таможенному сотрудничеству М.А. Кадыркулов.</w:t>
            </w:r>
          </w:p>
          <w:p w:rsidR="00D24584" w:rsidRPr="00E10B70" w:rsidRDefault="00D24584" w:rsidP="00E47CDD">
            <w:pPr>
              <w:pStyle w:val="1"/>
              <w:spacing w:line="276" w:lineRule="auto"/>
              <w:ind w:firstLine="317"/>
              <w:jc w:val="both"/>
              <w:rPr>
                <w:b/>
                <w:color w:val="000000" w:themeColor="text1"/>
                <w:sz w:val="22"/>
                <w:szCs w:val="22"/>
              </w:rPr>
            </w:pPr>
            <w:r w:rsidRPr="00E10B70">
              <w:rPr>
                <w:b/>
                <w:color w:val="000000" w:themeColor="text1"/>
                <w:sz w:val="22"/>
                <w:szCs w:val="22"/>
              </w:rPr>
              <w:t>Комментарии:</w:t>
            </w:r>
          </w:p>
          <w:p w:rsidR="00D24584" w:rsidRPr="001D2D51" w:rsidRDefault="00D24584" w:rsidP="00E47CDD">
            <w:pPr>
              <w:pStyle w:val="1"/>
              <w:spacing w:line="276" w:lineRule="auto"/>
              <w:ind w:firstLine="317"/>
              <w:jc w:val="both"/>
              <w:rPr>
                <w:rFonts w:eastAsia="Times New Roman"/>
                <w:color w:val="000000" w:themeColor="text1"/>
                <w:sz w:val="22"/>
                <w:szCs w:val="22"/>
              </w:rPr>
            </w:pPr>
            <w:r w:rsidRPr="001D2D51">
              <w:rPr>
                <w:rFonts w:eastAsia="Times New Roman"/>
                <w:color w:val="000000" w:themeColor="text1"/>
                <w:sz w:val="22"/>
                <w:szCs w:val="22"/>
              </w:rPr>
              <w:t xml:space="preserve">Члены подкомитета от Республики Армения и Российской Федерации не считают </w:t>
            </w:r>
            <w:r w:rsidR="000C3905" w:rsidRPr="001D2D51">
              <w:rPr>
                <w:rFonts w:eastAsia="Times New Roman"/>
                <w:color w:val="000000" w:themeColor="text1"/>
                <w:sz w:val="22"/>
                <w:szCs w:val="22"/>
              </w:rPr>
              <w:t xml:space="preserve">вопрос </w:t>
            </w:r>
            <w:r w:rsidRPr="001D2D51">
              <w:rPr>
                <w:rFonts w:eastAsia="Times New Roman"/>
                <w:color w:val="000000" w:themeColor="text1"/>
                <w:sz w:val="22"/>
                <w:szCs w:val="22"/>
              </w:rPr>
              <w:t>«барьером» и предлагают его исключить.</w:t>
            </w:r>
          </w:p>
          <w:p w:rsidR="00D24584" w:rsidRPr="001D2D51" w:rsidRDefault="00D24584" w:rsidP="00E47CDD">
            <w:pPr>
              <w:pStyle w:val="1"/>
              <w:spacing w:line="276" w:lineRule="auto"/>
              <w:ind w:firstLine="317"/>
              <w:jc w:val="both"/>
              <w:rPr>
                <w:rFonts w:eastAsia="Times New Roman"/>
                <w:color w:val="000000" w:themeColor="text1"/>
                <w:sz w:val="22"/>
                <w:szCs w:val="22"/>
              </w:rPr>
            </w:pPr>
            <w:r w:rsidRPr="001D2D51">
              <w:rPr>
                <w:rFonts w:eastAsia="Times New Roman"/>
                <w:color w:val="000000" w:themeColor="text1"/>
                <w:sz w:val="22"/>
                <w:szCs w:val="22"/>
              </w:rPr>
              <w:t xml:space="preserve">Члены подкомитета от Республики Беларусь и Кыргызской Республики признают </w:t>
            </w:r>
            <w:r w:rsidR="000C3905" w:rsidRPr="001D2D51">
              <w:rPr>
                <w:rFonts w:eastAsia="Times New Roman"/>
                <w:color w:val="000000" w:themeColor="text1"/>
                <w:sz w:val="22"/>
                <w:szCs w:val="22"/>
              </w:rPr>
              <w:t>вопрос</w:t>
            </w:r>
            <w:r w:rsidRPr="001D2D51">
              <w:rPr>
                <w:rFonts w:eastAsia="Times New Roman"/>
                <w:color w:val="000000" w:themeColor="text1"/>
                <w:sz w:val="22"/>
                <w:szCs w:val="22"/>
              </w:rPr>
              <w:t xml:space="preserve"> «барьером».</w:t>
            </w: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F30042" w:rsidRDefault="00F30042" w:rsidP="00E47CDD">
            <w:pPr>
              <w:pStyle w:val="1"/>
              <w:spacing w:line="276" w:lineRule="auto"/>
              <w:ind w:firstLine="317"/>
              <w:jc w:val="both"/>
              <w:rPr>
                <w:color w:val="000000" w:themeColor="text1"/>
                <w:sz w:val="22"/>
                <w:szCs w:val="22"/>
                <w:u w:val="single"/>
              </w:rPr>
            </w:pPr>
          </w:p>
          <w:p w:rsidR="00D24584" w:rsidRPr="001D2D51" w:rsidRDefault="00D24584"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Информация Департамента таможенного законодательства и правоприменительной практики ЕЭК:</w:t>
            </w:r>
          </w:p>
          <w:p w:rsidR="00F30042" w:rsidRDefault="00F30042"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 xml:space="preserve">1. Вопросы введения и применения специальных экономических мер правом Евразийского экономического союза не урегулированы; право введения таких мер является суверенным.  </w:t>
            </w: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 xml:space="preserve">Указанные меры применяются в соответствии с Постановлением Правительства Российской Федерации от 30 ноября 2015 г. № 1296 во исполнение Указа Президента </w:t>
            </w:r>
            <w:r w:rsidRPr="001D2D51">
              <w:rPr>
                <w:color w:val="000000" w:themeColor="text1"/>
                <w:sz w:val="22"/>
                <w:szCs w:val="22"/>
              </w:rPr>
              <w:lastRenderedPageBreak/>
              <w:t>РФ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(в ред. Указа Президента от 30.06.2016 № 314).</w:t>
            </w: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4E502D" w:rsidRPr="001D2D51" w:rsidRDefault="004E502D"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2. Вопросы введения и применения специальных экономических мер правом Евразийского экономического союза не урегулированы; право введения таких мер является суверенным.</w:t>
            </w: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Вместе с тем, Указ Президента РФ от 01.01.2016 № 1 «О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или Киргизской Республики через территорию Российской федерации» (в ред. Указа Президента РФ от 01.07.2016 № 319) предусматривает возможность «Правительству Российской Федерации в случае обращения к нему Правительства Республики Казахстан или Правительства Киргизской Республики разрешить автомобильные и железнодорожные перевозки отдельных товаров, в отношении которых в Российской Федерации применяются ставки ввозных таможенных пошлин, установленные Единым таможенным тарифом Союза, отличные от нуля, и товаров, включенных в перечень сельскохозяйственной продукции, сырья и продовольствия, утвержденный Правительством Российской Федерации в соответствии с Указом Президента Российской Федерации от 6 августа 2014 г. № 560 «О применении отдельных специальных экономических мер в целях обеспечения безопасности Российской Федерации».</w:t>
            </w: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Таким образом, целесообразно рассматривать данный вопрос на двусторонней основе и инициировать в Республике Казахстан и Кыргызской Республике обращении в Правительство Российской Федерации с определенным перечнем товаров.</w:t>
            </w:r>
          </w:p>
          <w:p w:rsidR="00FC5894" w:rsidRDefault="00FC589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 xml:space="preserve">3. Вопросы введения и применения специальных экономических мер правом Евразийского экономического союза не урегулированы; право введения таких мер является суверенным. </w:t>
            </w: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lastRenderedPageBreak/>
              <w:t>Вместе с тем отмечаем, что в соответствии с Указом Президента Российской Федерации от 29.06.2016 № 305 действие специальные экономических мер, предусмотренных Указом Президента Российской Федерации от 06.08.2014, продлено до 31 декабря 2017 г.</w:t>
            </w: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B5042" w:rsidRPr="001D2D51" w:rsidRDefault="00DB5042" w:rsidP="00E47CDD">
            <w:pPr>
              <w:pStyle w:val="a4"/>
              <w:suppressAutoHyphens/>
              <w:spacing w:after="0" w:line="276" w:lineRule="auto"/>
              <w:ind w:left="0" w:firstLine="351"/>
              <w:jc w:val="both"/>
              <w:rPr>
                <w:color w:val="000000" w:themeColor="text1"/>
                <w:sz w:val="22"/>
                <w:szCs w:val="22"/>
              </w:rPr>
            </w:pPr>
          </w:p>
          <w:p w:rsidR="00DB5042" w:rsidRPr="001D2D51" w:rsidRDefault="00DB5042" w:rsidP="00E47CDD">
            <w:pPr>
              <w:pStyle w:val="a4"/>
              <w:suppressAutoHyphens/>
              <w:spacing w:after="0" w:line="276" w:lineRule="auto"/>
              <w:ind w:left="0" w:firstLine="351"/>
              <w:jc w:val="both"/>
              <w:rPr>
                <w:color w:val="000000" w:themeColor="text1"/>
                <w:sz w:val="22"/>
                <w:szCs w:val="22"/>
              </w:rPr>
            </w:pPr>
          </w:p>
          <w:p w:rsidR="00DB5042" w:rsidRPr="001D2D51" w:rsidRDefault="00DB5042"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E47CDD">
            <w:pPr>
              <w:pStyle w:val="a4"/>
              <w:suppressAutoHyphens/>
              <w:spacing w:after="0" w:line="276" w:lineRule="auto"/>
              <w:ind w:left="0" w:firstLine="351"/>
              <w:jc w:val="both"/>
              <w:rPr>
                <w:color w:val="000000" w:themeColor="text1"/>
                <w:sz w:val="22"/>
                <w:szCs w:val="22"/>
              </w:rPr>
            </w:pPr>
            <w:r w:rsidRPr="001D2D51">
              <w:rPr>
                <w:color w:val="000000" w:themeColor="text1"/>
                <w:sz w:val="22"/>
                <w:szCs w:val="22"/>
              </w:rPr>
              <w:t>4. Указанные ограничения установлены федеральным органом исполнительной власти, осуществляющим функции по контролю и надзору, в том числе, в сфере ветеринарии, в отношении подконтрольных Госветнадзору товаров, поэтому данный вопрос выходит за рамки полномочий Департамента таможенного законодательства и правоприменительной практики.</w:t>
            </w:r>
          </w:p>
          <w:p w:rsidR="00D24584" w:rsidRPr="001D2D51" w:rsidRDefault="00D24584" w:rsidP="00E47CDD">
            <w:pPr>
              <w:pStyle w:val="a4"/>
              <w:suppressAutoHyphens/>
              <w:spacing w:after="0" w:line="276" w:lineRule="auto"/>
              <w:ind w:left="0" w:firstLine="351"/>
              <w:jc w:val="both"/>
              <w:rPr>
                <w:color w:val="000000" w:themeColor="text1"/>
                <w:sz w:val="22"/>
                <w:szCs w:val="22"/>
              </w:rPr>
            </w:pPr>
          </w:p>
          <w:p w:rsidR="00D24584" w:rsidRPr="001D2D51" w:rsidRDefault="00D24584" w:rsidP="000D1203">
            <w:pPr>
              <w:pStyle w:val="a4"/>
              <w:suppressAutoHyphens/>
              <w:spacing w:after="0" w:line="276" w:lineRule="auto"/>
              <w:ind w:left="0" w:firstLine="317"/>
              <w:jc w:val="both"/>
              <w:rPr>
                <w:color w:val="000000" w:themeColor="text1"/>
                <w:sz w:val="22"/>
                <w:szCs w:val="22"/>
              </w:rPr>
            </w:pPr>
            <w:r w:rsidRPr="001D2D51">
              <w:rPr>
                <w:color w:val="000000" w:themeColor="text1"/>
                <w:sz w:val="22"/>
                <w:szCs w:val="22"/>
              </w:rPr>
              <w:t>По вопросу запрета транзита «санкционных» товаров по территории Российской Федерации (Постановление Правительства РФ от 07.08.2014 г. № 778), который действовал с 4 июля 2014 г. и применялся таможенными органами РФ, согласно поступившим в Комиссию обращениям, даже в отношении тех «санкционных» товаров, которые перемещались в соответствии с таможенной процедурой таможенного транзита через Российскую Федерацию и не были предназначены для потребления в Российской Федерации, принята Рекомендация Коллегии ЕЭК от 18.12.2014 № 21 «О нераспространении вводимых в одностороннем порядке мер, затрагивающих внешнюю торговлю товарами, в отношении товаров, перемещаемых в соответствии с таможенной процедурой таможенного транзита».</w:t>
            </w:r>
          </w:p>
          <w:p w:rsidR="00E35B5E" w:rsidRPr="000D1203" w:rsidRDefault="00046723" w:rsidP="000D1203">
            <w:pPr>
              <w:pStyle w:val="a4"/>
              <w:suppressAutoHyphens/>
              <w:spacing w:after="0" w:line="276" w:lineRule="auto"/>
              <w:ind w:left="0" w:firstLine="317"/>
              <w:jc w:val="both"/>
              <w:rPr>
                <w:color w:val="000000" w:themeColor="text1"/>
                <w:sz w:val="22"/>
                <w:szCs w:val="22"/>
              </w:rPr>
            </w:pPr>
            <w:r>
              <w:rPr>
                <w:color w:val="000000" w:themeColor="text1"/>
                <w:sz w:val="22"/>
                <w:szCs w:val="22"/>
              </w:rPr>
              <w:t xml:space="preserve">18.10.2016 г. </w:t>
            </w:r>
            <w:r w:rsidR="00E40E07">
              <w:rPr>
                <w:color w:val="000000" w:themeColor="text1"/>
                <w:sz w:val="22"/>
                <w:szCs w:val="22"/>
              </w:rPr>
              <w:t xml:space="preserve">на заседании </w:t>
            </w:r>
            <w:r>
              <w:rPr>
                <w:color w:val="000000" w:themeColor="text1"/>
                <w:sz w:val="22"/>
                <w:szCs w:val="22"/>
              </w:rPr>
              <w:t>Совета ЕЭК</w:t>
            </w:r>
            <w:r w:rsidR="000D1203">
              <w:rPr>
                <w:color w:val="000000" w:themeColor="text1"/>
                <w:sz w:val="22"/>
                <w:szCs w:val="22"/>
              </w:rPr>
              <w:t xml:space="preserve"> </w:t>
            </w:r>
            <w:r w:rsidR="00E40E07">
              <w:rPr>
                <w:color w:val="000000" w:themeColor="text1"/>
                <w:sz w:val="22"/>
                <w:szCs w:val="22"/>
              </w:rPr>
              <w:t xml:space="preserve">был рассмотрен проект Распоряжения </w:t>
            </w:r>
            <w:r w:rsidR="000D1203">
              <w:rPr>
                <w:color w:val="000000" w:themeColor="text1"/>
                <w:sz w:val="22"/>
                <w:szCs w:val="22"/>
              </w:rPr>
              <w:t>«</w:t>
            </w:r>
            <w:r w:rsidR="000D1203" w:rsidRPr="000D1203">
              <w:rPr>
                <w:color w:val="000000" w:themeColor="text1"/>
                <w:sz w:val="22"/>
                <w:szCs w:val="22"/>
              </w:rPr>
              <w:t>О взаимодействии государств – членов Евразийского экономического союза в случае применения одним из государств-членов в одностороннем порядке специальных экономических мер</w:t>
            </w:r>
            <w:r w:rsidR="000D1203">
              <w:rPr>
                <w:color w:val="000000" w:themeColor="text1"/>
                <w:sz w:val="22"/>
                <w:szCs w:val="22"/>
              </w:rPr>
              <w:t>»</w:t>
            </w:r>
            <w:r>
              <w:rPr>
                <w:color w:val="000000" w:themeColor="text1"/>
                <w:sz w:val="22"/>
                <w:szCs w:val="22"/>
              </w:rPr>
              <w:t xml:space="preserve">. По итогам заседания </w:t>
            </w:r>
            <w:r w:rsidR="00E40E07">
              <w:rPr>
                <w:color w:val="000000" w:themeColor="text1"/>
                <w:sz w:val="22"/>
                <w:szCs w:val="22"/>
              </w:rPr>
              <w:t xml:space="preserve">принято решение доработать </w:t>
            </w:r>
            <w:r>
              <w:rPr>
                <w:color w:val="000000" w:themeColor="text1"/>
                <w:sz w:val="22"/>
                <w:szCs w:val="22"/>
              </w:rPr>
              <w:t xml:space="preserve">проект Распоряжения </w:t>
            </w:r>
            <w:r w:rsidR="00E40E07">
              <w:rPr>
                <w:color w:val="000000" w:themeColor="text1"/>
                <w:sz w:val="22"/>
                <w:szCs w:val="22"/>
              </w:rPr>
              <w:t xml:space="preserve">и </w:t>
            </w:r>
            <w:r>
              <w:rPr>
                <w:color w:val="000000" w:themeColor="text1"/>
                <w:sz w:val="22"/>
                <w:szCs w:val="22"/>
              </w:rPr>
              <w:t>одобр</w:t>
            </w:r>
            <w:r w:rsidR="00E40E07">
              <w:rPr>
                <w:color w:val="000000" w:themeColor="text1"/>
                <w:sz w:val="22"/>
                <w:szCs w:val="22"/>
              </w:rPr>
              <w:t>ить его</w:t>
            </w:r>
            <w:r>
              <w:rPr>
                <w:color w:val="000000" w:themeColor="text1"/>
                <w:sz w:val="22"/>
                <w:szCs w:val="22"/>
              </w:rPr>
              <w:t xml:space="preserve"> на очередном заседании Совета ЕЭК.</w:t>
            </w:r>
          </w:p>
          <w:p w:rsidR="00D24584" w:rsidRPr="00F964C4" w:rsidRDefault="00D24584" w:rsidP="00E47CDD">
            <w:pPr>
              <w:pStyle w:val="1"/>
              <w:spacing w:line="276" w:lineRule="auto"/>
              <w:ind w:firstLine="317"/>
              <w:jc w:val="both"/>
              <w:rPr>
                <w:b/>
                <w:color w:val="000000" w:themeColor="text1"/>
                <w:sz w:val="22"/>
                <w:szCs w:val="22"/>
              </w:rPr>
            </w:pPr>
            <w:r w:rsidRPr="00F964C4">
              <w:rPr>
                <w:b/>
                <w:color w:val="000000" w:themeColor="text1"/>
                <w:sz w:val="22"/>
                <w:szCs w:val="22"/>
              </w:rPr>
              <w:t>Предлагается:</w:t>
            </w:r>
          </w:p>
          <w:p w:rsidR="00D24584" w:rsidRDefault="00EA3B9D" w:rsidP="00E47CDD">
            <w:pPr>
              <w:pStyle w:val="1"/>
              <w:spacing w:line="276" w:lineRule="auto"/>
              <w:ind w:firstLine="317"/>
              <w:jc w:val="both"/>
              <w:rPr>
                <w:color w:val="000000" w:themeColor="text1"/>
                <w:sz w:val="22"/>
                <w:szCs w:val="22"/>
              </w:rPr>
            </w:pPr>
            <w:r>
              <w:rPr>
                <w:color w:val="000000" w:themeColor="text1"/>
                <w:sz w:val="22"/>
                <w:szCs w:val="22"/>
              </w:rPr>
              <w:t>Заслушать информацию</w:t>
            </w:r>
            <w:r w:rsidR="00D24584" w:rsidRPr="001D2D51">
              <w:rPr>
                <w:color w:val="000000" w:themeColor="text1"/>
                <w:sz w:val="22"/>
                <w:szCs w:val="22"/>
              </w:rPr>
              <w:t xml:space="preserve"> Департамент</w:t>
            </w:r>
            <w:r>
              <w:rPr>
                <w:color w:val="000000" w:themeColor="text1"/>
                <w:sz w:val="22"/>
                <w:szCs w:val="22"/>
              </w:rPr>
              <w:t>а</w:t>
            </w:r>
            <w:r w:rsidR="00D24584" w:rsidRPr="001D2D51">
              <w:rPr>
                <w:color w:val="000000" w:themeColor="text1"/>
                <w:sz w:val="22"/>
                <w:szCs w:val="22"/>
              </w:rPr>
              <w:t xml:space="preserve"> таможенного законодательства и пр</w:t>
            </w:r>
            <w:r>
              <w:rPr>
                <w:color w:val="000000" w:themeColor="text1"/>
                <w:sz w:val="22"/>
                <w:szCs w:val="22"/>
              </w:rPr>
              <w:t>авоприменительной практики ЕЭК.</w:t>
            </w:r>
          </w:p>
          <w:p w:rsidR="00EA3B9D" w:rsidRPr="004F5A7C" w:rsidRDefault="00EA3B9D" w:rsidP="004F5A7C">
            <w:pPr>
              <w:spacing w:line="276" w:lineRule="auto"/>
              <w:ind w:left="34" w:firstLine="317"/>
              <w:rPr>
                <w:rFonts w:ascii="Times New Roman" w:hAnsi="Times New Roman"/>
                <w:color w:val="000000" w:themeColor="text1"/>
              </w:rPr>
            </w:pPr>
            <w:r>
              <w:rPr>
                <w:rFonts w:ascii="Times New Roman" w:hAnsi="Times New Roman"/>
                <w:color w:val="000000" w:themeColor="text1"/>
              </w:rPr>
              <w:t>Обсудить и принять согласованное решение.</w:t>
            </w:r>
          </w:p>
        </w:tc>
      </w:tr>
      <w:tr w:rsidR="001D2D51" w:rsidRPr="001D2D51" w:rsidTr="00B11171">
        <w:trPr>
          <w:trHeight w:val="431"/>
        </w:trPr>
        <w:tc>
          <w:tcPr>
            <w:tcW w:w="675" w:type="dxa"/>
          </w:tcPr>
          <w:p w:rsidR="00D24584" w:rsidRPr="001D2D51" w:rsidRDefault="00D24584" w:rsidP="00E47CDD">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D24584" w:rsidRPr="001D2D51" w:rsidRDefault="00D24584" w:rsidP="00E47CDD">
            <w:pPr>
              <w:pStyle w:val="aa"/>
              <w:tabs>
                <w:tab w:val="left" w:pos="851"/>
              </w:tabs>
              <w:spacing w:after="0"/>
              <w:ind w:left="34"/>
              <w:jc w:val="both"/>
              <w:rPr>
                <w:rFonts w:ascii="Times New Roman" w:hAnsi="Times New Roman"/>
                <w:color w:val="000000" w:themeColor="text1"/>
              </w:rPr>
            </w:pPr>
            <w:r w:rsidRPr="001D2D51">
              <w:rPr>
                <w:rFonts w:ascii="Times New Roman" w:hAnsi="Times New Roman"/>
                <w:b/>
                <w:i/>
                <w:color w:val="000000" w:themeColor="text1"/>
              </w:rPr>
              <w:t>Наличие противоречий в положениях транспортного и таможенного законодательства ЕАЭС в части запрета на использование временно ввезенных транспортных средств международной перевозки для перевозки грузов, пассажиров и (или) багажа при выполнении внутренней перевозки по таможенной территории ЕАЭС.</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 xml:space="preserve">В соответствии с пунктом 2 статьи 344 Таможенного кодекса Таможенного союза временно ввезенные транспортные средства международной перевозки, зарегистрированные в государствах, не являющихся членами Союза, не могут использоваться во внутренних перевозках товаров по таможенной территории Союза. </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 xml:space="preserve">При этом понятие «внутренняя перевозка» в этой статье определено как перевозка грузов, пассажиров и (или) багажа, начинающаяся и завершающаяся на таможенной территории Союза.  </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Вместе с тем, в соответствии с действующими двусторонними межправительственными соглашениями в области международного автомобильного сообщения при наличии специальных разрешений компетентных органов договаривающихся сторон такие перевозки допускаются.</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В ходе подготовки проекта Таможенного кодекса ЕАЭС экспертами государств-членов поддержано предложение АСМАП и иных ассоциаций перевозчиков о возможности использования иностранных транспортных средств для внутренней перевозки грузов, начинающейся на территории одного государства-члена и заканчивающейся на территории другого государства-члена, если такая перевозка допускается международными договорами государств-членов с третьей стороной в области автомобильного транспорта.</w:t>
            </w:r>
          </w:p>
          <w:p w:rsidR="00D24584" w:rsidRPr="001D2D51" w:rsidRDefault="00D24584" w:rsidP="00E47CDD">
            <w:pPr>
              <w:spacing w:line="276" w:lineRule="auto"/>
              <w:ind w:firstLine="567"/>
              <w:rPr>
                <w:rFonts w:ascii="Times New Roman" w:hAnsi="Times New Roman" w:cs="Times New Roman"/>
                <w:color w:val="000000" w:themeColor="text1"/>
              </w:rPr>
            </w:pPr>
            <w:r w:rsidRPr="001D2D51">
              <w:rPr>
                <w:rFonts w:ascii="Times New Roman" w:hAnsi="Times New Roman" w:cs="Times New Roman"/>
                <w:color w:val="000000" w:themeColor="text1"/>
              </w:rPr>
              <w:t>Однако наличие ряда принципиальных разногласий между экспертами государств-членов ЕАЭС по иным положениям проекта Таможенного кодекса Союза, затрудняет согласование указанного предложения.</w:t>
            </w:r>
          </w:p>
          <w:p w:rsidR="00D24584" w:rsidRPr="001D2D51" w:rsidRDefault="00D24584" w:rsidP="00E47CDD">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lastRenderedPageBreak/>
              <w:t>Источник:</w:t>
            </w:r>
          </w:p>
          <w:p w:rsidR="00D24584" w:rsidRPr="001D2D51" w:rsidRDefault="00D24584" w:rsidP="00E47CDD">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Торгово-промышленной палаты Российской Федерации от 04.04.2016 № 03в/а36.</w:t>
            </w:r>
          </w:p>
          <w:p w:rsidR="00D24584" w:rsidRPr="001D2D51" w:rsidRDefault="00D24584" w:rsidP="00E47CDD">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Союза некоммерческих организаций «Конфедерация промышленников и предпринимателей (нанимателей) Союз «КПП(Н)» от 29.03.2016 № 84.</w:t>
            </w:r>
          </w:p>
          <w:p w:rsidR="00D24584" w:rsidRDefault="00D24584" w:rsidP="00E47CDD">
            <w:pPr>
              <w:spacing w:line="276" w:lineRule="auto"/>
              <w:ind w:firstLine="56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Евразийского союза транспортных, экспедиторских и логистических организаций (ЭСТЭЛО) от 30.03.2016 № 81/2.</w:t>
            </w:r>
          </w:p>
          <w:p w:rsidR="004F5A7C" w:rsidRPr="001D2D51" w:rsidRDefault="004F5A7C" w:rsidP="00E47CDD">
            <w:pPr>
              <w:spacing w:line="276" w:lineRule="auto"/>
              <w:ind w:firstLine="567"/>
              <w:rPr>
                <w:rFonts w:ascii="Times New Roman" w:hAnsi="Times New Roman" w:cs="Times New Roman"/>
                <w:color w:val="000000" w:themeColor="text1"/>
              </w:rPr>
            </w:pPr>
          </w:p>
        </w:tc>
        <w:tc>
          <w:tcPr>
            <w:tcW w:w="8363" w:type="dxa"/>
          </w:tcPr>
          <w:p w:rsidR="00F964C4" w:rsidRDefault="001A4C18" w:rsidP="00F964C4">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sidRPr="001A4C18">
              <w:rPr>
                <w:rFonts w:eastAsia="Times New Roman"/>
                <w:b/>
                <w:color w:val="000000" w:themeColor="text1"/>
                <w:sz w:val="22"/>
                <w:szCs w:val="20"/>
              </w:rPr>
              <w:t>изъятие</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Pr>
                <w:rFonts w:eastAsia="Times New Roman"/>
                <w:color w:val="000000" w:themeColor="text1"/>
                <w:sz w:val="22"/>
                <w:szCs w:val="20"/>
              </w:rPr>
              <w:t xml:space="preserve">Включен </w:t>
            </w:r>
            <w:r w:rsidR="00F964C4" w:rsidRPr="003354D4">
              <w:rPr>
                <w:rFonts w:eastAsia="Times New Roman"/>
                <w:color w:val="000000" w:themeColor="text1"/>
                <w:sz w:val="22"/>
                <w:szCs w:val="20"/>
              </w:rPr>
              <w:t xml:space="preserve">в </w:t>
            </w:r>
            <w:r w:rsidR="00F964C4" w:rsidRPr="003368F9">
              <w:rPr>
                <w:rFonts w:eastAsia="Times New Roman"/>
                <w:color w:val="000000" w:themeColor="text1"/>
                <w:sz w:val="22"/>
                <w:szCs w:val="20"/>
              </w:rPr>
              <w:t>Реестр барьеров, изъятий и ограничений в отношении движения товаров, услуг, капитала и рабочей силы в электронном виде</w:t>
            </w:r>
            <w:r w:rsidR="00F964C4">
              <w:rPr>
                <w:b/>
                <w:color w:val="000000" w:themeColor="text1"/>
                <w:sz w:val="22"/>
                <w:szCs w:val="22"/>
              </w:rPr>
              <w:t>.</w:t>
            </w:r>
          </w:p>
          <w:p w:rsidR="00D24584" w:rsidRPr="00F964C4" w:rsidRDefault="00D24584" w:rsidP="00E47CDD">
            <w:pPr>
              <w:pStyle w:val="1"/>
              <w:spacing w:line="276" w:lineRule="auto"/>
              <w:ind w:firstLine="317"/>
              <w:jc w:val="both"/>
              <w:rPr>
                <w:b/>
                <w:color w:val="000000" w:themeColor="text1"/>
                <w:sz w:val="22"/>
                <w:szCs w:val="22"/>
              </w:rPr>
            </w:pPr>
            <w:r w:rsidRPr="00F964C4">
              <w:rPr>
                <w:b/>
                <w:color w:val="000000" w:themeColor="text1"/>
                <w:sz w:val="22"/>
                <w:szCs w:val="22"/>
              </w:rPr>
              <w:t>Компетенция в ЕЭК:</w:t>
            </w:r>
          </w:p>
          <w:p w:rsidR="00D24584" w:rsidRPr="00F964C4" w:rsidRDefault="00D24584" w:rsidP="00E47CDD">
            <w:pPr>
              <w:pStyle w:val="1"/>
              <w:spacing w:line="276" w:lineRule="auto"/>
              <w:ind w:firstLine="317"/>
              <w:jc w:val="both"/>
              <w:rPr>
                <w:color w:val="000000" w:themeColor="text1"/>
                <w:sz w:val="22"/>
                <w:szCs w:val="22"/>
              </w:rPr>
            </w:pPr>
            <w:r w:rsidRPr="00F964C4">
              <w:rPr>
                <w:color w:val="000000" w:themeColor="text1"/>
                <w:sz w:val="22"/>
                <w:szCs w:val="22"/>
              </w:rPr>
              <w:t>Член Коллегии (Министр) по таможенному сотрудничеству М.А. Кадыркулов.</w:t>
            </w:r>
          </w:p>
          <w:p w:rsidR="00D24584" w:rsidRPr="00F964C4" w:rsidRDefault="00D24584" w:rsidP="00E47CDD">
            <w:pPr>
              <w:pStyle w:val="1"/>
              <w:spacing w:line="276" w:lineRule="auto"/>
              <w:ind w:firstLine="317"/>
              <w:jc w:val="both"/>
              <w:rPr>
                <w:b/>
                <w:color w:val="000000" w:themeColor="text1"/>
                <w:sz w:val="22"/>
                <w:szCs w:val="22"/>
              </w:rPr>
            </w:pPr>
            <w:r w:rsidRPr="00F964C4">
              <w:rPr>
                <w:b/>
                <w:color w:val="000000" w:themeColor="text1"/>
                <w:sz w:val="22"/>
                <w:szCs w:val="22"/>
              </w:rPr>
              <w:t>Комментарии:</w:t>
            </w:r>
          </w:p>
          <w:p w:rsidR="00D24584" w:rsidRPr="001D2D51" w:rsidRDefault="00D24584" w:rsidP="00E47CDD">
            <w:pPr>
              <w:pStyle w:val="1"/>
              <w:spacing w:line="276" w:lineRule="auto"/>
              <w:ind w:firstLine="317"/>
              <w:jc w:val="both"/>
              <w:rPr>
                <w:color w:val="000000" w:themeColor="text1"/>
                <w:sz w:val="22"/>
                <w:szCs w:val="22"/>
              </w:rPr>
            </w:pPr>
            <w:r w:rsidRPr="00F964C4">
              <w:rPr>
                <w:color w:val="000000" w:themeColor="text1"/>
                <w:sz w:val="22"/>
                <w:szCs w:val="22"/>
              </w:rPr>
              <w:t>Члены подкомитета признают</w:t>
            </w:r>
            <w:r w:rsidRPr="001D2D51">
              <w:rPr>
                <w:color w:val="000000" w:themeColor="text1"/>
                <w:sz w:val="22"/>
                <w:szCs w:val="22"/>
              </w:rPr>
              <w:t xml:space="preserve"> вопрос «барьером».</w:t>
            </w:r>
          </w:p>
          <w:p w:rsidR="00D24584" w:rsidRDefault="00D24584" w:rsidP="00E47CDD">
            <w:pPr>
              <w:spacing w:line="276" w:lineRule="auto"/>
              <w:ind w:left="34" w:firstLine="317"/>
              <w:rPr>
                <w:rFonts w:ascii="Times New Roman" w:hAnsi="Times New Roman" w:cs="Times New Roman"/>
                <w:color w:val="000000" w:themeColor="text1"/>
              </w:rPr>
            </w:pPr>
            <w:r w:rsidRPr="001D2D51">
              <w:rPr>
                <w:rFonts w:ascii="Times New Roman" w:hAnsi="Times New Roman" w:cs="Times New Roman"/>
                <w:color w:val="000000" w:themeColor="text1"/>
              </w:rPr>
              <w:t>Вопрос будет устранён с принятием Таможенного кодекса ЕАЭС.</w:t>
            </w:r>
            <w:r w:rsidR="00342091" w:rsidRPr="001D2D51">
              <w:rPr>
                <w:rFonts w:ascii="Times New Roman" w:hAnsi="Times New Roman" w:cs="Times New Roman"/>
                <w:color w:val="000000" w:themeColor="text1"/>
              </w:rPr>
              <w:t xml:space="preserve"> </w:t>
            </w:r>
            <w:r w:rsidR="00121BD4">
              <w:rPr>
                <w:rFonts w:ascii="Times New Roman" w:hAnsi="Times New Roman" w:cs="Times New Roman"/>
                <w:color w:val="000000" w:themeColor="text1"/>
              </w:rPr>
              <w:t xml:space="preserve"> </w:t>
            </w:r>
            <w:r w:rsidR="00342091" w:rsidRPr="001D2D51">
              <w:rPr>
                <w:rFonts w:ascii="Times New Roman" w:hAnsi="Times New Roman" w:cs="Times New Roman"/>
                <w:color w:val="000000" w:themeColor="text1"/>
              </w:rPr>
              <w:t xml:space="preserve">В соответствии с Распоряжением Евразийского межправительственного совета от 12 августа 2016г. №13, Комиссии совместно с правительствами государств-членов поручено обеспечить завершение подготовки проекта Договора о Таможенном кодексе ЕАЭС </w:t>
            </w:r>
            <w:r w:rsidR="0051215C">
              <w:rPr>
                <w:rFonts w:ascii="Times New Roman" w:hAnsi="Times New Roman" w:cs="Times New Roman"/>
                <w:color w:val="000000" w:themeColor="text1"/>
              </w:rPr>
              <w:t>до 2017 г.</w:t>
            </w:r>
          </w:p>
          <w:p w:rsidR="00D24584" w:rsidRPr="001D2D51" w:rsidRDefault="00D24584" w:rsidP="00E47CDD">
            <w:pPr>
              <w:pStyle w:val="1"/>
              <w:spacing w:line="276" w:lineRule="auto"/>
              <w:ind w:firstLine="317"/>
              <w:jc w:val="both"/>
              <w:rPr>
                <w:color w:val="000000" w:themeColor="text1"/>
                <w:sz w:val="22"/>
                <w:szCs w:val="22"/>
                <w:u w:val="single"/>
              </w:rPr>
            </w:pPr>
            <w:r w:rsidRPr="001D2D51">
              <w:rPr>
                <w:color w:val="000000" w:themeColor="text1"/>
                <w:sz w:val="22"/>
                <w:szCs w:val="22"/>
                <w:u w:val="single"/>
              </w:rPr>
              <w:t>Информация Департамента таможенного законодательства и правоприменительной практики ЕЭК:</w:t>
            </w:r>
          </w:p>
          <w:p w:rsidR="00D24584" w:rsidRPr="001D2D51" w:rsidRDefault="00D24584" w:rsidP="00E47CDD">
            <w:pPr>
              <w:ind w:firstLine="352"/>
              <w:rPr>
                <w:rFonts w:ascii="Times New Roman" w:eastAsia="Times New Roman" w:hAnsi="Times New Roman" w:cs="Times New Roman"/>
                <w:color w:val="000000" w:themeColor="text1"/>
                <w:lang w:eastAsia="ru-RU"/>
              </w:rPr>
            </w:pPr>
            <w:r w:rsidRPr="001D2D51">
              <w:rPr>
                <w:rFonts w:ascii="Times New Roman" w:eastAsia="Times New Roman" w:hAnsi="Times New Roman" w:cs="Times New Roman"/>
                <w:color w:val="000000" w:themeColor="text1"/>
                <w:lang w:eastAsia="ru-RU"/>
              </w:rPr>
              <w:t>В проект Таможенного кодекса Союза включен пункт, предусматривающий возможность осуществления внутренних перевозок грузов автомобильными ТСМП, если такая перевозка допускается международными договорами в области транспо</w:t>
            </w:r>
            <w:r w:rsidR="004E502D">
              <w:rPr>
                <w:rFonts w:ascii="Times New Roman" w:eastAsia="Times New Roman" w:hAnsi="Times New Roman" w:cs="Times New Roman"/>
                <w:color w:val="000000" w:themeColor="text1"/>
                <w:lang w:eastAsia="ru-RU"/>
              </w:rPr>
              <w:t>рта, заключенными государствами-</w:t>
            </w:r>
            <w:r w:rsidRPr="001D2D51">
              <w:rPr>
                <w:rFonts w:ascii="Times New Roman" w:eastAsia="Times New Roman" w:hAnsi="Times New Roman" w:cs="Times New Roman"/>
                <w:color w:val="000000" w:themeColor="text1"/>
                <w:lang w:eastAsia="ru-RU"/>
              </w:rPr>
              <w:t>членами с третьими государствами. Данная редакция в ходе доработки проекта ТК Союза также дополнена возможностью осуществления внутренних перевозок при наличии многосторонних разрешений, выданных соответствующими органами (разрешения ЕКМТ).</w:t>
            </w:r>
          </w:p>
          <w:p w:rsidR="00D24584" w:rsidRPr="001D2D51" w:rsidRDefault="00D24584" w:rsidP="00E47CDD">
            <w:pPr>
              <w:ind w:firstLine="352"/>
              <w:rPr>
                <w:rFonts w:ascii="Times New Roman" w:eastAsia="Times New Roman" w:hAnsi="Times New Roman" w:cs="Times New Roman"/>
                <w:color w:val="000000" w:themeColor="text1"/>
                <w:lang w:eastAsia="ru-RU"/>
              </w:rPr>
            </w:pPr>
            <w:r w:rsidRPr="001D2D51">
              <w:rPr>
                <w:rFonts w:ascii="Times New Roman" w:eastAsia="Times New Roman" w:hAnsi="Times New Roman" w:cs="Times New Roman"/>
                <w:color w:val="000000" w:themeColor="text1"/>
                <w:lang w:eastAsia="ru-RU"/>
              </w:rPr>
              <w:t xml:space="preserve">Считаем необходимым отметить, что данная ситуация </w:t>
            </w:r>
            <w:r w:rsidRPr="001D2D51">
              <w:rPr>
                <w:rFonts w:ascii="Times New Roman" w:eastAsia="Times New Roman" w:hAnsi="Times New Roman" w:cs="Times New Roman"/>
                <w:color w:val="000000" w:themeColor="text1"/>
                <w:u w:val="single"/>
                <w:lang w:eastAsia="ru-RU"/>
              </w:rPr>
              <w:t>не может рассматриваться как барьер, а является следствием необходимости соблюдения требований нескольких (транспортного и таможенного) отраслей законодательства: указанная перевозка сопряжена с предоставлением упрощений и льгот, правомерность предоставления которых необходимо подтверждать.</w:t>
            </w:r>
          </w:p>
          <w:p w:rsidR="00D24584" w:rsidRPr="001D2D51" w:rsidRDefault="00D24584" w:rsidP="00E47CDD">
            <w:pPr>
              <w:ind w:firstLine="352"/>
              <w:rPr>
                <w:rFonts w:ascii="Times New Roman" w:eastAsia="Times New Roman" w:hAnsi="Times New Roman" w:cs="Times New Roman"/>
                <w:color w:val="000000" w:themeColor="text1"/>
                <w:lang w:eastAsia="ru-RU"/>
              </w:rPr>
            </w:pPr>
            <w:r w:rsidRPr="001D2D51">
              <w:rPr>
                <w:rFonts w:ascii="Times New Roman" w:eastAsia="Times New Roman" w:hAnsi="Times New Roman" w:cs="Times New Roman"/>
                <w:color w:val="000000" w:themeColor="text1"/>
                <w:lang w:eastAsia="ru-RU"/>
              </w:rPr>
              <w:t xml:space="preserve">С учетом изложенного, </w:t>
            </w:r>
            <w:r w:rsidRPr="001D2D51">
              <w:rPr>
                <w:rFonts w:ascii="Times New Roman" w:eastAsia="Times New Roman" w:hAnsi="Times New Roman" w:cs="Times New Roman"/>
                <w:color w:val="000000" w:themeColor="text1"/>
                <w:u w:val="single"/>
                <w:lang w:eastAsia="ru-RU"/>
              </w:rPr>
              <w:t>считаем необходимым исключить данный пункт</w:t>
            </w:r>
            <w:r w:rsidRPr="001D2D51">
              <w:rPr>
                <w:rFonts w:ascii="Times New Roman" w:eastAsia="Times New Roman" w:hAnsi="Times New Roman" w:cs="Times New Roman"/>
                <w:color w:val="000000" w:themeColor="text1"/>
                <w:lang w:eastAsia="ru-RU"/>
              </w:rPr>
              <w:t xml:space="preserve"> из перечня проблемных вопросов (барьеров, ограничений, изъятий) в сфере автомобильного транспорта.</w:t>
            </w:r>
          </w:p>
          <w:p w:rsidR="00D24584" w:rsidRPr="001D2D51" w:rsidRDefault="00D24584" w:rsidP="00E47CDD">
            <w:pPr>
              <w:ind w:firstLine="352"/>
              <w:rPr>
                <w:rFonts w:ascii="Times New Roman" w:eastAsia="Times New Roman" w:hAnsi="Times New Roman" w:cs="Times New Roman"/>
                <w:color w:val="000000" w:themeColor="text1"/>
                <w:lang w:eastAsia="ru-RU"/>
              </w:rPr>
            </w:pPr>
            <w:r w:rsidRPr="001D2D51">
              <w:rPr>
                <w:rFonts w:ascii="Times New Roman" w:eastAsia="Times New Roman" w:hAnsi="Times New Roman" w:cs="Times New Roman"/>
                <w:color w:val="000000" w:themeColor="text1"/>
                <w:lang w:eastAsia="ru-RU"/>
              </w:rPr>
              <w:t>В случае несогласия исключения данного пункта из перечня полагаем необходимым отметить его статус как «находящийся в стадии (процессе) исключения».</w:t>
            </w:r>
          </w:p>
          <w:p w:rsidR="00D24584" w:rsidRPr="00156072" w:rsidRDefault="00D24584" w:rsidP="00E47CDD">
            <w:pPr>
              <w:pStyle w:val="1"/>
              <w:spacing w:line="276" w:lineRule="auto"/>
              <w:ind w:firstLine="317"/>
              <w:jc w:val="both"/>
              <w:rPr>
                <w:b/>
                <w:color w:val="000000" w:themeColor="text1"/>
                <w:sz w:val="22"/>
                <w:szCs w:val="22"/>
              </w:rPr>
            </w:pPr>
            <w:r w:rsidRPr="00156072">
              <w:rPr>
                <w:b/>
                <w:color w:val="000000" w:themeColor="text1"/>
                <w:sz w:val="22"/>
                <w:szCs w:val="22"/>
              </w:rPr>
              <w:t>Предлагается:</w:t>
            </w:r>
          </w:p>
          <w:p w:rsidR="0051215C" w:rsidRPr="001D2D51" w:rsidRDefault="0051215C" w:rsidP="0051215C">
            <w:pPr>
              <w:spacing w:line="276" w:lineRule="auto"/>
              <w:ind w:left="34" w:firstLine="317"/>
              <w:rPr>
                <w:rFonts w:ascii="Times New Roman" w:hAnsi="Times New Roman"/>
                <w:color w:val="000000" w:themeColor="text1"/>
              </w:rPr>
            </w:pPr>
            <w:r>
              <w:rPr>
                <w:rFonts w:ascii="Times New Roman" w:hAnsi="Times New Roman"/>
                <w:color w:val="000000" w:themeColor="text1"/>
              </w:rPr>
              <w:t>Обсудить и исключить вопрос из Перечня.</w:t>
            </w:r>
          </w:p>
          <w:p w:rsidR="00D24584" w:rsidRPr="001D2D51" w:rsidRDefault="00D24584" w:rsidP="00007D75">
            <w:pPr>
              <w:spacing w:line="276" w:lineRule="auto"/>
              <w:ind w:firstLine="317"/>
              <w:rPr>
                <w:rFonts w:ascii="Times New Roman" w:hAnsi="Times New Roman" w:cs="Times New Roman"/>
                <w:color w:val="000000" w:themeColor="text1"/>
              </w:rPr>
            </w:pPr>
          </w:p>
        </w:tc>
      </w:tr>
      <w:tr w:rsidR="001D2D51" w:rsidRPr="001D2D51" w:rsidTr="00B11171">
        <w:trPr>
          <w:trHeight w:val="431"/>
        </w:trPr>
        <w:tc>
          <w:tcPr>
            <w:tcW w:w="675" w:type="dxa"/>
          </w:tcPr>
          <w:p w:rsidR="00D24584" w:rsidRPr="001D2D51" w:rsidRDefault="00D24584" w:rsidP="00C645D2">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D24584" w:rsidRPr="001D2D51" w:rsidRDefault="00D24584" w:rsidP="0084157A">
            <w:pPr>
              <w:pStyle w:val="aa"/>
              <w:tabs>
                <w:tab w:val="left" w:pos="635"/>
              </w:tabs>
              <w:spacing w:after="0" w:line="240" w:lineRule="auto"/>
              <w:ind w:left="34"/>
              <w:jc w:val="both"/>
              <w:rPr>
                <w:rFonts w:ascii="Times New Roman" w:hAnsi="Times New Roman"/>
                <w:i/>
                <w:color w:val="000000" w:themeColor="text1"/>
              </w:rPr>
            </w:pPr>
            <w:r w:rsidRPr="001D2D51">
              <w:rPr>
                <w:rFonts w:ascii="Times New Roman" w:hAnsi="Times New Roman"/>
                <w:b/>
                <w:i/>
                <w:color w:val="000000" w:themeColor="text1"/>
              </w:rPr>
              <w:t>Отсутствие возможности у перевозчиков-нерезидентов Республики Беларусь представить таможенным органам Республики Беларусь предварительную информацию на бесплатной основе и без участия посредников.</w:t>
            </w:r>
          </w:p>
          <w:p w:rsidR="00D24584" w:rsidRPr="001D2D51" w:rsidRDefault="00D24584" w:rsidP="002B4754">
            <w:pPr>
              <w:pStyle w:val="aa"/>
              <w:spacing w:after="0"/>
              <w:ind w:left="34" w:firstLine="317"/>
              <w:jc w:val="both"/>
              <w:rPr>
                <w:rFonts w:ascii="Times New Roman" w:hAnsi="Times New Roman"/>
                <w:color w:val="000000" w:themeColor="text1"/>
              </w:rPr>
            </w:pPr>
            <w:r w:rsidRPr="001D2D51">
              <w:rPr>
                <w:rFonts w:ascii="Times New Roman" w:hAnsi="Times New Roman"/>
                <w:color w:val="000000" w:themeColor="text1"/>
              </w:rPr>
              <w:t>В настоящее время для предоставления предварительной информации перевозчики-члены АСМАП, как и перевозчики-члены иных иностранных ассоциаций, при перевозках товаров по процедуре МДП используют программное средство TIR-EPD, которое позволяет им самостоятельно на бесплатной основе подать предварительную информацию таможенным службам 31 государства, в том числе таможенным органам Республики Беларусь.</w:t>
            </w:r>
          </w:p>
          <w:p w:rsidR="00D24584" w:rsidRPr="001D2D51" w:rsidRDefault="00D24584" w:rsidP="00E47CDD">
            <w:pPr>
              <w:pStyle w:val="aa"/>
              <w:spacing w:after="0"/>
              <w:ind w:left="34" w:firstLine="317"/>
              <w:jc w:val="both"/>
              <w:rPr>
                <w:rFonts w:ascii="Times New Roman" w:hAnsi="Times New Roman"/>
                <w:color w:val="000000" w:themeColor="text1"/>
              </w:rPr>
            </w:pPr>
            <w:r w:rsidRPr="001D2D51">
              <w:rPr>
                <w:rFonts w:ascii="Times New Roman" w:hAnsi="Times New Roman"/>
                <w:color w:val="000000" w:themeColor="text1"/>
              </w:rPr>
              <w:t>При перевозке товаров по национальной процедуре таможенного транзита для представления предварительной информации таможенным органам России и Казахстана перевозчиками используются портал ФТС России «Электронное представление сведений» и Таможенный портал для предпринимателей - pi.customs.kz, которые позволяют на бесплатной основе подать предварительную информацию.</w:t>
            </w:r>
          </w:p>
          <w:p w:rsidR="00D24584" w:rsidRPr="001D2D51" w:rsidRDefault="00D24584" w:rsidP="00E47CDD">
            <w:pPr>
              <w:pStyle w:val="aa"/>
              <w:spacing w:after="0"/>
              <w:ind w:left="34" w:firstLine="317"/>
              <w:jc w:val="both"/>
              <w:rPr>
                <w:rFonts w:ascii="Times New Roman" w:hAnsi="Times New Roman"/>
                <w:color w:val="000000" w:themeColor="text1"/>
              </w:rPr>
            </w:pPr>
            <w:r w:rsidRPr="001D2D51">
              <w:rPr>
                <w:rFonts w:ascii="Times New Roman" w:hAnsi="Times New Roman"/>
                <w:color w:val="000000" w:themeColor="text1"/>
              </w:rPr>
              <w:t xml:space="preserve">В Республике Беларусь РУП «Белтаможсервис» создан портал предварительного электронного информирования, который в настоящее время работает в тестовом режиме, однако его использование на практике невозможно, так как не подключены электронные справочники и классификаторы, используемые при формировании предварительной информации, </w:t>
            </w:r>
            <w:r w:rsidRPr="001D2D51">
              <w:rPr>
                <w:rFonts w:ascii="Times New Roman" w:hAnsi="Times New Roman"/>
                <w:color w:val="000000" w:themeColor="text1"/>
              </w:rPr>
              <w:lastRenderedPageBreak/>
              <w:t>а также отсутствуют правила заполнения граф.</w:t>
            </w:r>
          </w:p>
          <w:p w:rsidR="00D24584" w:rsidRPr="001D2D51" w:rsidRDefault="00D24584" w:rsidP="00B704C8">
            <w:pPr>
              <w:pStyle w:val="aa"/>
              <w:spacing w:after="0"/>
              <w:ind w:left="34" w:firstLine="317"/>
              <w:jc w:val="both"/>
              <w:rPr>
                <w:rFonts w:ascii="Times New Roman" w:hAnsi="Times New Roman"/>
                <w:color w:val="000000" w:themeColor="text1"/>
              </w:rPr>
            </w:pPr>
            <w:r w:rsidRPr="001D2D51">
              <w:rPr>
                <w:rFonts w:ascii="Times New Roman" w:hAnsi="Times New Roman"/>
                <w:color w:val="000000" w:themeColor="text1"/>
              </w:rPr>
              <w:t xml:space="preserve">Перевозчики вынуждены пользоваться на платной основе услугами посредников и, прежде всего, РУП «Белтаможсервис» (как основной компании оказывающей данные услуги на платной основе). </w:t>
            </w:r>
          </w:p>
          <w:p w:rsidR="00D24584" w:rsidRPr="001D2D51" w:rsidRDefault="00D24584" w:rsidP="00E47CDD">
            <w:pPr>
              <w:pStyle w:val="aa"/>
              <w:spacing w:after="0" w:line="240" w:lineRule="auto"/>
              <w:ind w:left="34" w:firstLine="317"/>
              <w:jc w:val="both"/>
              <w:rPr>
                <w:rFonts w:ascii="Times New Roman" w:hAnsi="Times New Roman"/>
                <w:i/>
                <w:color w:val="000000" w:themeColor="text1"/>
              </w:rPr>
            </w:pPr>
            <w:r w:rsidRPr="001D2D51">
              <w:rPr>
                <w:rFonts w:ascii="Times New Roman" w:hAnsi="Times New Roman"/>
                <w:i/>
                <w:color w:val="000000" w:themeColor="text1"/>
              </w:rPr>
              <w:t>Справочно: в 2015 году затраты российских перевозчиков на такие услуги составили более 3 млн. долларов США.</w:t>
            </w:r>
          </w:p>
          <w:p w:rsidR="00D24584" w:rsidRPr="002F4FBF" w:rsidRDefault="00D24584" w:rsidP="002F4FBF">
            <w:pPr>
              <w:ind w:firstLine="351"/>
              <w:rPr>
                <w:rFonts w:ascii="Times New Roman" w:hAnsi="Times New Roman"/>
                <w:i/>
                <w:color w:val="000000" w:themeColor="text1"/>
              </w:rPr>
            </w:pPr>
            <w:r w:rsidRPr="002F4FBF">
              <w:rPr>
                <w:rFonts w:ascii="Times New Roman" w:hAnsi="Times New Roman"/>
                <w:i/>
                <w:color w:val="000000" w:themeColor="text1"/>
              </w:rPr>
              <w:t xml:space="preserve">Источник: </w:t>
            </w:r>
          </w:p>
          <w:p w:rsidR="00D24584" w:rsidRPr="001D2D51" w:rsidRDefault="00D24584" w:rsidP="00E47CDD">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Торгово-промышленной палаты Российской Федерации от 04.04.2016 № 03в/а36.</w:t>
            </w:r>
          </w:p>
          <w:p w:rsidR="00D24584" w:rsidRDefault="00D24584" w:rsidP="008367E6">
            <w:pPr>
              <w:ind w:left="34" w:firstLine="317"/>
              <w:rPr>
                <w:rFonts w:ascii="Times New Roman" w:hAnsi="Times New Roman" w:cs="Times New Roman"/>
                <w:i/>
                <w:color w:val="000000" w:themeColor="text1"/>
              </w:rPr>
            </w:pPr>
            <w:r w:rsidRPr="001D2D51">
              <w:rPr>
                <w:rFonts w:ascii="Times New Roman" w:hAnsi="Times New Roman" w:cs="Times New Roman"/>
                <w:i/>
                <w:color w:val="000000" w:themeColor="text1"/>
              </w:rPr>
              <w:t>Письмо Евразийского союза транспортных, экспедиторских и логистических организаций (ЭС</w:t>
            </w:r>
            <w:r w:rsidR="008367E6">
              <w:rPr>
                <w:rFonts w:ascii="Times New Roman" w:hAnsi="Times New Roman" w:cs="Times New Roman"/>
                <w:i/>
                <w:color w:val="000000" w:themeColor="text1"/>
              </w:rPr>
              <w:t>ТЭЛО) от 30.03.2016 № 81/2.</w:t>
            </w:r>
          </w:p>
          <w:p w:rsidR="00926C4B" w:rsidRPr="008367E6" w:rsidRDefault="00926C4B" w:rsidP="008367E6">
            <w:pPr>
              <w:ind w:left="34" w:firstLine="317"/>
              <w:rPr>
                <w:rFonts w:ascii="Times New Roman" w:hAnsi="Times New Roman" w:cs="Times New Roman"/>
                <w:i/>
                <w:color w:val="000000" w:themeColor="text1"/>
              </w:rPr>
            </w:pPr>
          </w:p>
        </w:tc>
        <w:tc>
          <w:tcPr>
            <w:tcW w:w="8363" w:type="dxa"/>
          </w:tcPr>
          <w:p w:rsidR="00156072" w:rsidRDefault="00FD3DF0" w:rsidP="00156072">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Pr>
                <w:rFonts w:eastAsia="Times New Roman"/>
                <w:b/>
                <w:color w:val="000000" w:themeColor="text1"/>
                <w:sz w:val="22"/>
                <w:szCs w:val="20"/>
              </w:rPr>
              <w:t>барьер</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Pr>
                <w:rFonts w:eastAsia="Times New Roman"/>
                <w:color w:val="000000" w:themeColor="text1"/>
                <w:sz w:val="22"/>
                <w:szCs w:val="20"/>
              </w:rPr>
              <w:t xml:space="preserve">Отсутствует </w:t>
            </w:r>
            <w:r w:rsidR="00156072" w:rsidRPr="003354D4">
              <w:rPr>
                <w:rFonts w:eastAsia="Times New Roman"/>
                <w:color w:val="000000" w:themeColor="text1"/>
                <w:sz w:val="22"/>
                <w:szCs w:val="20"/>
              </w:rPr>
              <w:t xml:space="preserve">в </w:t>
            </w:r>
            <w:r w:rsidR="00156072" w:rsidRPr="003368F9">
              <w:rPr>
                <w:rFonts w:eastAsia="Times New Roman"/>
                <w:color w:val="000000" w:themeColor="text1"/>
                <w:sz w:val="22"/>
                <w:szCs w:val="20"/>
              </w:rPr>
              <w:t>Реестр</w:t>
            </w:r>
            <w:r w:rsidR="00156072">
              <w:rPr>
                <w:rFonts w:eastAsia="Times New Roman"/>
                <w:color w:val="000000" w:themeColor="text1"/>
                <w:sz w:val="22"/>
                <w:szCs w:val="20"/>
              </w:rPr>
              <w:t>е</w:t>
            </w:r>
            <w:r w:rsidR="00156072"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sidR="00156072">
              <w:rPr>
                <w:b/>
                <w:color w:val="000000" w:themeColor="text1"/>
                <w:sz w:val="22"/>
                <w:szCs w:val="22"/>
              </w:rPr>
              <w:t>.</w:t>
            </w:r>
          </w:p>
          <w:p w:rsidR="00D24584" w:rsidRPr="00156072" w:rsidRDefault="00D24584" w:rsidP="00E47CDD">
            <w:pPr>
              <w:pStyle w:val="1"/>
              <w:spacing w:line="276" w:lineRule="auto"/>
              <w:ind w:firstLine="317"/>
              <w:jc w:val="both"/>
              <w:rPr>
                <w:b/>
                <w:color w:val="000000" w:themeColor="text1"/>
                <w:sz w:val="22"/>
                <w:szCs w:val="22"/>
              </w:rPr>
            </w:pPr>
            <w:r w:rsidRPr="00156072">
              <w:rPr>
                <w:b/>
                <w:color w:val="000000" w:themeColor="text1"/>
                <w:sz w:val="22"/>
                <w:szCs w:val="22"/>
              </w:rPr>
              <w:t>Компетенция в ЕЭК:</w:t>
            </w:r>
          </w:p>
          <w:p w:rsidR="00D24584" w:rsidRPr="00156072" w:rsidRDefault="00D24584" w:rsidP="00E47CDD">
            <w:pPr>
              <w:pStyle w:val="1"/>
              <w:spacing w:line="276" w:lineRule="auto"/>
              <w:ind w:firstLine="317"/>
              <w:jc w:val="both"/>
              <w:rPr>
                <w:color w:val="000000" w:themeColor="text1"/>
                <w:sz w:val="22"/>
                <w:szCs w:val="22"/>
              </w:rPr>
            </w:pPr>
            <w:r w:rsidRPr="00156072">
              <w:rPr>
                <w:color w:val="000000" w:themeColor="text1"/>
                <w:sz w:val="22"/>
                <w:szCs w:val="22"/>
              </w:rPr>
              <w:t>Член Коллегии (Министр) по таможенному сотрудничеству М.А. Кадыркулов.</w:t>
            </w:r>
          </w:p>
          <w:p w:rsidR="00D24584" w:rsidRPr="00156072" w:rsidRDefault="00D24584" w:rsidP="00E47CDD">
            <w:pPr>
              <w:pStyle w:val="1"/>
              <w:spacing w:line="276" w:lineRule="auto"/>
              <w:ind w:firstLine="317"/>
              <w:jc w:val="both"/>
              <w:rPr>
                <w:b/>
                <w:color w:val="000000" w:themeColor="text1"/>
                <w:sz w:val="22"/>
                <w:szCs w:val="22"/>
              </w:rPr>
            </w:pPr>
            <w:r w:rsidRPr="00156072">
              <w:rPr>
                <w:b/>
                <w:color w:val="000000" w:themeColor="text1"/>
                <w:sz w:val="22"/>
                <w:szCs w:val="22"/>
              </w:rPr>
              <w:t>Комментарии:</w:t>
            </w:r>
          </w:p>
          <w:p w:rsidR="00D24584" w:rsidRDefault="00D24584" w:rsidP="00E47CDD">
            <w:pPr>
              <w:pStyle w:val="1"/>
              <w:spacing w:line="276" w:lineRule="auto"/>
              <w:ind w:firstLine="317"/>
              <w:jc w:val="both"/>
              <w:rPr>
                <w:color w:val="000000" w:themeColor="text1"/>
                <w:sz w:val="22"/>
                <w:szCs w:val="22"/>
              </w:rPr>
            </w:pPr>
            <w:r w:rsidRPr="001D2D51">
              <w:rPr>
                <w:color w:val="000000" w:themeColor="text1"/>
                <w:sz w:val="22"/>
                <w:szCs w:val="22"/>
              </w:rPr>
              <w:t>Члены подкомитета признают данный вопрос «барьером».</w:t>
            </w:r>
          </w:p>
          <w:p w:rsidR="00AA052A" w:rsidRDefault="00AA052A" w:rsidP="00E47CDD">
            <w:pPr>
              <w:pStyle w:val="1"/>
              <w:spacing w:line="276" w:lineRule="auto"/>
              <w:ind w:firstLine="317"/>
              <w:jc w:val="both"/>
              <w:rPr>
                <w:color w:val="000000" w:themeColor="text1"/>
                <w:sz w:val="22"/>
                <w:szCs w:val="22"/>
              </w:rPr>
            </w:pPr>
            <w:r>
              <w:rPr>
                <w:color w:val="000000" w:themeColor="text1"/>
                <w:sz w:val="22"/>
                <w:szCs w:val="22"/>
              </w:rPr>
              <w:t xml:space="preserve">Департаментом транспорта инфраструктуры </w:t>
            </w:r>
            <w:r w:rsidR="006A231D">
              <w:rPr>
                <w:color w:val="000000" w:themeColor="text1"/>
                <w:sz w:val="22"/>
                <w:szCs w:val="22"/>
              </w:rPr>
              <w:t xml:space="preserve">ЕЭК </w:t>
            </w:r>
            <w:r>
              <w:rPr>
                <w:color w:val="000000" w:themeColor="text1"/>
                <w:sz w:val="22"/>
                <w:szCs w:val="22"/>
              </w:rPr>
              <w:t xml:space="preserve">проработан данный вопрос с </w:t>
            </w:r>
            <w:r w:rsidR="00C46CFE" w:rsidRPr="00C46CFE">
              <w:rPr>
                <w:color w:val="000000" w:themeColor="text1"/>
                <w:sz w:val="22"/>
                <w:szCs w:val="22"/>
              </w:rPr>
              <w:t xml:space="preserve">Государственным таможенным комитетом Республики Беларусь. </w:t>
            </w:r>
          </w:p>
          <w:p w:rsidR="00AA052A" w:rsidRPr="00C46CFE" w:rsidRDefault="00C46CFE" w:rsidP="00AA052A">
            <w:pPr>
              <w:pStyle w:val="1"/>
              <w:spacing w:line="276" w:lineRule="auto"/>
              <w:ind w:firstLine="317"/>
              <w:jc w:val="both"/>
              <w:rPr>
                <w:color w:val="000000" w:themeColor="text1"/>
                <w:sz w:val="22"/>
                <w:szCs w:val="22"/>
                <w:u w:val="single"/>
              </w:rPr>
            </w:pPr>
            <w:r w:rsidRPr="00C46CFE">
              <w:rPr>
                <w:color w:val="000000" w:themeColor="text1"/>
                <w:sz w:val="22"/>
                <w:szCs w:val="22"/>
                <w:u w:val="single"/>
              </w:rPr>
              <w:t xml:space="preserve">В соответствии </w:t>
            </w:r>
            <w:r w:rsidR="003E3C17">
              <w:rPr>
                <w:color w:val="000000" w:themeColor="text1"/>
                <w:sz w:val="22"/>
                <w:szCs w:val="22"/>
                <w:u w:val="single"/>
              </w:rPr>
              <w:t xml:space="preserve">с </w:t>
            </w:r>
            <w:r w:rsidRPr="00C46CFE">
              <w:rPr>
                <w:color w:val="000000" w:themeColor="text1"/>
                <w:sz w:val="22"/>
                <w:szCs w:val="22"/>
                <w:u w:val="single"/>
              </w:rPr>
              <w:t>письмом</w:t>
            </w:r>
            <w:r>
              <w:rPr>
                <w:color w:val="000000" w:themeColor="text1"/>
                <w:sz w:val="22"/>
                <w:szCs w:val="22"/>
                <w:u w:val="single"/>
              </w:rPr>
              <w:t>,</w:t>
            </w:r>
            <w:r w:rsidRPr="00C46CFE">
              <w:rPr>
                <w:color w:val="000000" w:themeColor="text1"/>
                <w:sz w:val="22"/>
                <w:szCs w:val="22"/>
                <w:u w:val="single"/>
              </w:rPr>
              <w:t xml:space="preserve"> </w:t>
            </w:r>
            <w:r w:rsidR="00AA052A" w:rsidRPr="00C46CFE">
              <w:rPr>
                <w:color w:val="000000" w:themeColor="text1"/>
                <w:sz w:val="22"/>
                <w:szCs w:val="22"/>
                <w:u w:val="single"/>
              </w:rPr>
              <w:t>Государственн</w:t>
            </w:r>
            <w:r>
              <w:rPr>
                <w:color w:val="000000" w:themeColor="text1"/>
                <w:sz w:val="22"/>
                <w:szCs w:val="22"/>
                <w:u w:val="single"/>
              </w:rPr>
              <w:t>ый</w:t>
            </w:r>
            <w:r w:rsidR="00AA052A" w:rsidRPr="00C46CFE">
              <w:rPr>
                <w:color w:val="000000" w:themeColor="text1"/>
                <w:sz w:val="22"/>
                <w:szCs w:val="22"/>
                <w:u w:val="single"/>
              </w:rPr>
              <w:t xml:space="preserve"> таможенн</w:t>
            </w:r>
            <w:r>
              <w:rPr>
                <w:color w:val="000000" w:themeColor="text1"/>
                <w:sz w:val="22"/>
                <w:szCs w:val="22"/>
                <w:u w:val="single"/>
              </w:rPr>
              <w:t>ый комитет</w:t>
            </w:r>
            <w:r w:rsidR="00AA052A" w:rsidRPr="00C46CFE">
              <w:rPr>
                <w:color w:val="000000" w:themeColor="text1"/>
                <w:sz w:val="22"/>
                <w:szCs w:val="22"/>
                <w:u w:val="single"/>
              </w:rPr>
              <w:t xml:space="preserve"> Республики Беларусь</w:t>
            </w:r>
            <w:r>
              <w:rPr>
                <w:color w:val="000000" w:themeColor="text1"/>
                <w:sz w:val="22"/>
                <w:szCs w:val="22"/>
                <w:u w:val="single"/>
              </w:rPr>
              <w:t xml:space="preserve"> (ГТК РБ) информировал</w:t>
            </w:r>
            <w:r w:rsidR="00AA052A" w:rsidRPr="00C46CFE">
              <w:rPr>
                <w:color w:val="000000" w:themeColor="text1"/>
                <w:sz w:val="22"/>
                <w:szCs w:val="22"/>
                <w:u w:val="single"/>
              </w:rPr>
              <w:t>:</w:t>
            </w:r>
          </w:p>
          <w:p w:rsidR="00AA052A" w:rsidRPr="00632205" w:rsidRDefault="00AA052A" w:rsidP="00AA052A">
            <w:pPr>
              <w:pStyle w:val="1"/>
              <w:spacing w:line="276" w:lineRule="auto"/>
              <w:ind w:firstLine="317"/>
              <w:jc w:val="both"/>
              <w:rPr>
                <w:color w:val="000000" w:themeColor="text1"/>
                <w:sz w:val="22"/>
                <w:szCs w:val="22"/>
              </w:rPr>
            </w:pPr>
            <w:r w:rsidRPr="00632205">
              <w:rPr>
                <w:color w:val="000000" w:themeColor="text1"/>
                <w:sz w:val="22"/>
                <w:szCs w:val="22"/>
              </w:rPr>
              <w:t>ГТК РБ проводится работа по модернизации информационных систем таможенных органов в целях взаимодействия с ОАИС для обеспечения возможности представления посредством данной системы необходимых таможенным органам электронных сведений, в том числе в виде электронных документов.</w:t>
            </w:r>
          </w:p>
          <w:p w:rsidR="00AA052A" w:rsidRPr="00632205" w:rsidRDefault="00AA052A" w:rsidP="00AA052A">
            <w:pPr>
              <w:pStyle w:val="1"/>
              <w:spacing w:line="276" w:lineRule="auto"/>
              <w:ind w:firstLine="317"/>
              <w:jc w:val="both"/>
              <w:rPr>
                <w:color w:val="000000" w:themeColor="text1"/>
                <w:sz w:val="22"/>
                <w:szCs w:val="22"/>
              </w:rPr>
            </w:pPr>
            <w:r w:rsidRPr="00632205">
              <w:rPr>
                <w:color w:val="000000" w:themeColor="text1"/>
                <w:sz w:val="22"/>
                <w:szCs w:val="22"/>
              </w:rPr>
              <w:t>Таким образом, вся электронная информация, в том числе предварительная информация, после реализации вышеуказанных мероприятий будет поступать в информационные системы таможенных органов непосредственно через ОАИС. Запланированный срок реализации возможности направления заинтересованными лицами электронной предварительной информации в информационные системы таможенных органов посредством данной системы - 1 квартал 2017 года.</w:t>
            </w:r>
          </w:p>
          <w:p w:rsidR="002B4754" w:rsidRPr="005E22FB" w:rsidRDefault="002B4754" w:rsidP="002B4754">
            <w:pPr>
              <w:spacing w:line="276" w:lineRule="auto"/>
              <w:ind w:left="34" w:firstLine="317"/>
              <w:rPr>
                <w:rFonts w:ascii="Times New Roman" w:hAnsi="Times New Roman" w:cs="Times New Roman"/>
                <w:b/>
                <w:color w:val="000000" w:themeColor="text1"/>
              </w:rPr>
            </w:pPr>
            <w:r w:rsidRPr="005E22FB">
              <w:rPr>
                <w:rFonts w:ascii="Times New Roman" w:hAnsi="Times New Roman" w:cs="Times New Roman"/>
                <w:b/>
                <w:color w:val="000000" w:themeColor="text1"/>
              </w:rPr>
              <w:t>Предлагается:</w:t>
            </w:r>
          </w:p>
          <w:p w:rsidR="00D24584" w:rsidRPr="001D2D51" w:rsidRDefault="00D86359" w:rsidP="00D86359">
            <w:pPr>
              <w:spacing w:line="276" w:lineRule="auto"/>
              <w:ind w:left="34" w:firstLine="317"/>
              <w:rPr>
                <w:color w:val="000000" w:themeColor="text1"/>
              </w:rPr>
            </w:pPr>
            <w:r w:rsidRPr="00D86359">
              <w:rPr>
                <w:rFonts w:ascii="Times New Roman" w:hAnsi="Times New Roman" w:cs="Times New Roman"/>
                <w:color w:val="000000" w:themeColor="text1"/>
              </w:rPr>
              <w:t>Обсудить и принять согласованное решение.</w:t>
            </w:r>
          </w:p>
        </w:tc>
      </w:tr>
      <w:tr w:rsidR="001D2D51" w:rsidRPr="001D2D51" w:rsidTr="00B11171">
        <w:trPr>
          <w:trHeight w:val="431"/>
        </w:trPr>
        <w:tc>
          <w:tcPr>
            <w:tcW w:w="675" w:type="dxa"/>
          </w:tcPr>
          <w:p w:rsidR="000167B8" w:rsidRPr="001D2D51" w:rsidRDefault="000167B8" w:rsidP="00C645D2">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0167B8" w:rsidRPr="001D2D51" w:rsidRDefault="000167B8" w:rsidP="0014731A">
            <w:pPr>
              <w:spacing w:line="276" w:lineRule="auto"/>
              <w:ind w:firstLine="0"/>
              <w:rPr>
                <w:rFonts w:ascii="Times New Roman" w:hAnsi="Times New Roman" w:cs="Times New Roman"/>
                <w:b/>
                <w:i/>
                <w:color w:val="000000" w:themeColor="text1"/>
              </w:rPr>
            </w:pPr>
            <w:r w:rsidRPr="001D2D51">
              <w:rPr>
                <w:rFonts w:ascii="Times New Roman" w:hAnsi="Times New Roman" w:cs="Times New Roman"/>
                <w:b/>
                <w:i/>
                <w:color w:val="000000" w:themeColor="text1"/>
              </w:rPr>
              <w:t>Ограничения свободного обращения моторных транспортных средств, классифицируемых в товарных позициях 8701-8705 на территориях государств-членов ЕАЭС.</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В соответствии с Протоколом «О некоторых вопросах ввоза и обращения товаров на таможенной территории Евразийского экономического союза» от 16 октября 2015 года, Республика Казахстан обеспечивает принятие необходимых мер по недопущению ввоза товаров, включенных в Перечень изъятий, на территорию других государств-членов Союза.</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Необходимо отметить, что в Перечень изъятий включены автотранспортные средства грузовые и автобусы. С момента вступления в силу Протокола, ввезенные с 1 декабря 2015 года автотранспортные средства не смогут осуществлять свою коммерческую деятельность в рамках Евразийского экономического союза.</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 xml:space="preserve">В настоящее время данное обстоятельство, оказывает существенное влияние на автомобильные перевозки, которые являются наиболее значимым сектором экономики. </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Так, с 1 января 2016 года в Республике Казахстан введена первичная регистрация автотранспортных средств и утилизационный сбор, что свою очередь компенсирует разницу на уровне ставок Единого таможенного тарифа ЕАЭС.</w:t>
            </w:r>
          </w:p>
          <w:p w:rsidR="000167B8" w:rsidRPr="001D2D51" w:rsidRDefault="000167B8" w:rsidP="0014731A">
            <w:pPr>
              <w:spacing w:line="276" w:lineRule="auto"/>
              <w:ind w:firstLine="351"/>
              <w:rPr>
                <w:rFonts w:ascii="Times New Roman" w:hAnsi="Times New Roman" w:cs="Times New Roman"/>
                <w:i/>
                <w:color w:val="000000" w:themeColor="text1"/>
                <w:u w:val="single"/>
              </w:rPr>
            </w:pPr>
            <w:r w:rsidRPr="001D2D51">
              <w:rPr>
                <w:rFonts w:ascii="Times New Roman" w:hAnsi="Times New Roman" w:cs="Times New Roman"/>
                <w:i/>
                <w:color w:val="000000" w:themeColor="text1"/>
                <w:u w:val="single"/>
              </w:rPr>
              <w:lastRenderedPageBreak/>
              <w:t xml:space="preserve">Ставки: ЕТТ ЕАЭС - 18%, ВТО – 17% </w:t>
            </w:r>
          </w:p>
          <w:p w:rsidR="000167B8" w:rsidRPr="001D2D51" w:rsidRDefault="000167B8" w:rsidP="0014731A">
            <w:pPr>
              <w:spacing w:line="276" w:lineRule="auto"/>
              <w:ind w:firstLine="351"/>
              <w:rPr>
                <w:rFonts w:ascii="Times New Roman" w:hAnsi="Times New Roman" w:cs="Times New Roman"/>
                <w:i/>
                <w:color w:val="000000" w:themeColor="text1"/>
              </w:rPr>
            </w:pPr>
            <w:r w:rsidRPr="001D2D51">
              <w:rPr>
                <w:rFonts w:ascii="Times New Roman" w:hAnsi="Times New Roman" w:cs="Times New Roman"/>
                <w:i/>
                <w:color w:val="000000" w:themeColor="text1"/>
              </w:rPr>
              <w:t xml:space="preserve">Марка АТС </w:t>
            </w:r>
            <w:r w:rsidRPr="001D2D51">
              <w:rPr>
                <w:rFonts w:ascii="Times New Roman" w:hAnsi="Times New Roman" w:cs="Times New Roman"/>
                <w:i/>
                <w:color w:val="000000" w:themeColor="text1"/>
                <w:lang w:val="en-US"/>
              </w:rPr>
              <w:t>VOLVO</w:t>
            </w:r>
            <w:r w:rsidRPr="001D2D51">
              <w:rPr>
                <w:rFonts w:ascii="Times New Roman" w:hAnsi="Times New Roman" w:cs="Times New Roman"/>
                <w:i/>
                <w:color w:val="000000" w:themeColor="text1"/>
              </w:rPr>
              <w:t xml:space="preserve">, DAF, Мерседес – 2013 г.в. </w:t>
            </w:r>
          </w:p>
          <w:p w:rsidR="000167B8" w:rsidRPr="001D2D51" w:rsidRDefault="000167B8" w:rsidP="0014731A">
            <w:pPr>
              <w:spacing w:line="276" w:lineRule="auto"/>
              <w:ind w:firstLine="68"/>
              <w:rPr>
                <w:rFonts w:ascii="Times New Roman" w:hAnsi="Times New Roman" w:cs="Times New Roman"/>
                <w:i/>
                <w:color w:val="000000" w:themeColor="text1"/>
              </w:rPr>
            </w:pPr>
            <w:r w:rsidRPr="001D2D51">
              <w:rPr>
                <w:rFonts w:ascii="Times New Roman" w:hAnsi="Times New Roman" w:cs="Times New Roman"/>
                <w:i/>
                <w:color w:val="000000" w:themeColor="text1"/>
              </w:rPr>
              <w:t xml:space="preserve">ориентировочная стоимость по ставкам </w:t>
            </w:r>
            <w:r w:rsidRPr="001D2D51">
              <w:rPr>
                <w:rFonts w:ascii="Times New Roman" w:hAnsi="Times New Roman" w:cs="Times New Roman"/>
                <w:b/>
                <w:i/>
                <w:color w:val="000000" w:themeColor="text1"/>
              </w:rPr>
              <w:t>ЕТТ</w:t>
            </w:r>
            <w:r w:rsidRPr="001D2D51">
              <w:rPr>
                <w:rFonts w:ascii="Times New Roman" w:hAnsi="Times New Roman" w:cs="Times New Roman"/>
                <w:i/>
                <w:color w:val="000000" w:themeColor="text1"/>
              </w:rPr>
              <w:t xml:space="preserve"> – 20</w:t>
            </w:r>
            <w:r w:rsidRPr="001D2D51">
              <w:rPr>
                <w:rFonts w:ascii="Times New Roman" w:hAnsi="Times New Roman" w:cs="Times New Roman"/>
                <w:i/>
                <w:color w:val="000000" w:themeColor="text1"/>
                <w:lang w:val="en-US"/>
              </w:rPr>
              <w:t> </w:t>
            </w:r>
            <w:r w:rsidRPr="001D2D51">
              <w:rPr>
                <w:rFonts w:ascii="Times New Roman" w:hAnsi="Times New Roman" w:cs="Times New Roman"/>
                <w:i/>
                <w:color w:val="000000" w:themeColor="text1"/>
              </w:rPr>
              <w:t>200 000 тг.;</w:t>
            </w:r>
          </w:p>
          <w:p w:rsidR="000167B8" w:rsidRPr="001D2D51" w:rsidRDefault="000167B8" w:rsidP="0014731A">
            <w:pPr>
              <w:spacing w:line="276" w:lineRule="auto"/>
              <w:ind w:firstLine="68"/>
              <w:rPr>
                <w:rFonts w:ascii="Times New Roman" w:hAnsi="Times New Roman" w:cs="Times New Roman"/>
                <w:i/>
                <w:color w:val="000000" w:themeColor="text1"/>
              </w:rPr>
            </w:pPr>
            <w:r w:rsidRPr="001D2D51">
              <w:rPr>
                <w:rFonts w:ascii="Times New Roman" w:hAnsi="Times New Roman" w:cs="Times New Roman"/>
                <w:i/>
                <w:color w:val="000000" w:themeColor="text1"/>
              </w:rPr>
              <w:t xml:space="preserve">ориентировочная стоимость по ставкам </w:t>
            </w:r>
            <w:r w:rsidRPr="001D2D51">
              <w:rPr>
                <w:rFonts w:ascii="Times New Roman" w:hAnsi="Times New Roman" w:cs="Times New Roman"/>
                <w:b/>
                <w:i/>
                <w:color w:val="000000" w:themeColor="text1"/>
              </w:rPr>
              <w:t>ВТО</w:t>
            </w:r>
            <w:r w:rsidRPr="001D2D51">
              <w:rPr>
                <w:rFonts w:ascii="Times New Roman" w:hAnsi="Times New Roman" w:cs="Times New Roman"/>
                <w:i/>
                <w:color w:val="000000" w:themeColor="text1"/>
              </w:rPr>
              <w:t xml:space="preserve"> – 21 675 590 тг. с учетом первичной регистрации (509 040 тг. – 240 МРП) и утилизационного сбора (1 166 550 тг. – 50 МРП х коэффициент 11%).</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С учетом введения в Республике Казахстан первичной регистрации и утилизационного сбора необходимо рассмотреть вопрос о внесении изменения в вышеуказанный Протокол в части свободного обращения моторных транспортных средств, классифицируемых в товарных позициях 8701-8705 на территориях государств-членов ЕАЭС.</w:t>
            </w:r>
          </w:p>
          <w:p w:rsidR="000167B8" w:rsidRPr="001D2D51" w:rsidRDefault="000167B8" w:rsidP="0014731A">
            <w:pPr>
              <w:tabs>
                <w:tab w:val="left" w:pos="1842"/>
              </w:tabs>
              <w:spacing w:line="276" w:lineRule="auto"/>
              <w:ind w:firstLine="351"/>
              <w:rPr>
                <w:rFonts w:ascii="Times New Roman" w:hAnsi="Times New Roman" w:cs="Times New Roman"/>
                <w:color w:val="000000" w:themeColor="text1"/>
              </w:rPr>
            </w:pPr>
          </w:p>
          <w:p w:rsidR="000167B8" w:rsidRPr="001D2D51" w:rsidRDefault="000167B8" w:rsidP="0014731A">
            <w:pPr>
              <w:spacing w:line="276" w:lineRule="auto"/>
              <w:ind w:firstLine="0"/>
              <w:rPr>
                <w:rFonts w:ascii="Times New Roman" w:hAnsi="Times New Roman" w:cs="Times New Roman"/>
                <w:i/>
                <w:color w:val="000000" w:themeColor="text1"/>
              </w:rPr>
            </w:pPr>
            <w:r w:rsidRPr="001D2D51">
              <w:rPr>
                <w:rFonts w:ascii="Times New Roman" w:hAnsi="Times New Roman" w:cs="Times New Roman"/>
                <w:i/>
                <w:color w:val="000000" w:themeColor="text1"/>
              </w:rPr>
              <w:t>Источник: Письмо Министерства по инвестициям и развитию Республики Казахстан от 15.04.2016 №03-17/д-1003//12-59/897-и</w:t>
            </w:r>
          </w:p>
        </w:tc>
        <w:tc>
          <w:tcPr>
            <w:tcW w:w="8363" w:type="dxa"/>
          </w:tcPr>
          <w:p w:rsidR="005E22FB" w:rsidRDefault="006F3156" w:rsidP="005E22FB">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Pr>
                <w:rFonts w:eastAsia="Times New Roman"/>
                <w:b/>
                <w:color w:val="000000" w:themeColor="text1"/>
                <w:sz w:val="22"/>
                <w:szCs w:val="20"/>
              </w:rPr>
              <w:t>барьер</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Pr>
                <w:rFonts w:eastAsia="Times New Roman"/>
                <w:color w:val="000000" w:themeColor="text1"/>
                <w:sz w:val="22"/>
                <w:szCs w:val="20"/>
              </w:rPr>
              <w:t xml:space="preserve">Отсутствует </w:t>
            </w:r>
            <w:r w:rsidR="005E22FB" w:rsidRPr="003354D4">
              <w:rPr>
                <w:rFonts w:eastAsia="Times New Roman"/>
                <w:color w:val="000000" w:themeColor="text1"/>
                <w:sz w:val="22"/>
                <w:szCs w:val="20"/>
              </w:rPr>
              <w:t xml:space="preserve">в </w:t>
            </w:r>
            <w:r w:rsidR="005E22FB" w:rsidRPr="003368F9">
              <w:rPr>
                <w:rFonts w:eastAsia="Times New Roman"/>
                <w:color w:val="000000" w:themeColor="text1"/>
                <w:sz w:val="22"/>
                <w:szCs w:val="20"/>
              </w:rPr>
              <w:t>Реестр</w:t>
            </w:r>
            <w:r w:rsidR="005E22FB">
              <w:rPr>
                <w:rFonts w:eastAsia="Times New Roman"/>
                <w:color w:val="000000" w:themeColor="text1"/>
                <w:sz w:val="22"/>
                <w:szCs w:val="20"/>
              </w:rPr>
              <w:t>е</w:t>
            </w:r>
            <w:r w:rsidR="005E22FB"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sidR="005E22FB">
              <w:rPr>
                <w:b/>
                <w:color w:val="000000" w:themeColor="text1"/>
                <w:sz w:val="22"/>
                <w:szCs w:val="22"/>
              </w:rPr>
              <w:t>.</w:t>
            </w:r>
          </w:p>
          <w:p w:rsidR="000167B8" w:rsidRPr="00272780" w:rsidRDefault="000167B8" w:rsidP="0014731A">
            <w:pPr>
              <w:pStyle w:val="1"/>
              <w:spacing w:line="276" w:lineRule="auto"/>
              <w:ind w:firstLine="317"/>
              <w:jc w:val="both"/>
              <w:rPr>
                <w:b/>
                <w:color w:val="000000" w:themeColor="text1"/>
                <w:sz w:val="22"/>
                <w:szCs w:val="22"/>
              </w:rPr>
            </w:pPr>
            <w:r w:rsidRPr="00272780">
              <w:rPr>
                <w:b/>
                <w:color w:val="000000" w:themeColor="text1"/>
                <w:sz w:val="22"/>
                <w:szCs w:val="22"/>
              </w:rPr>
              <w:t>Компетенция в ЕЭК:</w:t>
            </w:r>
          </w:p>
          <w:p w:rsidR="000167B8" w:rsidRPr="00272780" w:rsidRDefault="000167B8" w:rsidP="0014731A">
            <w:pPr>
              <w:pStyle w:val="1"/>
              <w:spacing w:line="276" w:lineRule="auto"/>
              <w:ind w:firstLine="317"/>
              <w:jc w:val="both"/>
              <w:rPr>
                <w:color w:val="000000" w:themeColor="text1"/>
                <w:sz w:val="22"/>
                <w:szCs w:val="22"/>
              </w:rPr>
            </w:pPr>
            <w:r w:rsidRPr="00272780">
              <w:rPr>
                <w:color w:val="000000" w:themeColor="text1"/>
                <w:sz w:val="22"/>
                <w:szCs w:val="22"/>
              </w:rPr>
              <w:t>Член Коллегии (Министр) по таможенному сотрудничеству М.А. Кадыркулов.</w:t>
            </w:r>
          </w:p>
          <w:p w:rsidR="000167B8" w:rsidRPr="00272780" w:rsidRDefault="000167B8" w:rsidP="0014731A">
            <w:pPr>
              <w:spacing w:line="276" w:lineRule="auto"/>
              <w:ind w:left="34" w:firstLine="317"/>
              <w:rPr>
                <w:rFonts w:ascii="Times New Roman" w:eastAsia="Times New Roman" w:hAnsi="Times New Roman" w:cs="Times New Roman"/>
                <w:b/>
                <w:color w:val="000000" w:themeColor="text1"/>
                <w:lang w:eastAsia="ru-RU"/>
              </w:rPr>
            </w:pPr>
            <w:r w:rsidRPr="00272780">
              <w:rPr>
                <w:rFonts w:ascii="Times New Roman" w:eastAsia="Times New Roman" w:hAnsi="Times New Roman" w:cs="Times New Roman"/>
                <w:b/>
                <w:color w:val="000000" w:themeColor="text1"/>
                <w:lang w:eastAsia="ru-RU"/>
              </w:rPr>
              <w:t>Комментарии:</w:t>
            </w:r>
          </w:p>
          <w:p w:rsidR="000167B8" w:rsidRDefault="000167B8" w:rsidP="0014731A">
            <w:pPr>
              <w:pStyle w:val="1"/>
              <w:spacing w:line="276" w:lineRule="auto"/>
              <w:ind w:firstLine="317"/>
              <w:jc w:val="both"/>
              <w:rPr>
                <w:rFonts w:eastAsia="Times New Roman"/>
                <w:color w:val="000000" w:themeColor="text1"/>
                <w:sz w:val="22"/>
                <w:szCs w:val="22"/>
              </w:rPr>
            </w:pPr>
            <w:r w:rsidRPr="001D2D51">
              <w:rPr>
                <w:rFonts w:eastAsia="Times New Roman"/>
                <w:color w:val="000000" w:themeColor="text1"/>
                <w:sz w:val="22"/>
                <w:szCs w:val="22"/>
              </w:rPr>
              <w:t>По итогам 12</w:t>
            </w:r>
            <w:r w:rsidR="00545DEF">
              <w:rPr>
                <w:rFonts w:eastAsia="Times New Roman"/>
                <w:color w:val="000000" w:themeColor="text1"/>
                <w:sz w:val="22"/>
                <w:szCs w:val="22"/>
              </w:rPr>
              <w:t xml:space="preserve"> и 13</w:t>
            </w:r>
            <w:r w:rsidRPr="001D2D51">
              <w:rPr>
                <w:rFonts w:eastAsia="Times New Roman"/>
                <w:color w:val="000000" w:themeColor="text1"/>
                <w:sz w:val="22"/>
                <w:szCs w:val="22"/>
              </w:rPr>
              <w:t>-го заседания подкомитет</w:t>
            </w:r>
            <w:r w:rsidR="00545DEF">
              <w:rPr>
                <w:rFonts w:eastAsia="Times New Roman"/>
                <w:color w:val="000000" w:themeColor="text1"/>
                <w:sz w:val="22"/>
                <w:szCs w:val="22"/>
              </w:rPr>
              <w:t>ов</w:t>
            </w:r>
            <w:r w:rsidRPr="001D2D51">
              <w:rPr>
                <w:rFonts w:eastAsia="Times New Roman"/>
                <w:color w:val="000000" w:themeColor="text1"/>
                <w:sz w:val="22"/>
                <w:szCs w:val="22"/>
              </w:rPr>
              <w:t xml:space="preserve"> принято решение вопрос оставить без изменений, ввиду отсутствия по техническим причинам членов подкомитета от Республики Казахстан.</w:t>
            </w:r>
          </w:p>
          <w:p w:rsidR="00272780" w:rsidRPr="001D2D51" w:rsidRDefault="00272780" w:rsidP="00272780">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u w:val="single"/>
              </w:rPr>
              <w:t>МИР РК предлагается</w:t>
            </w:r>
            <w:r w:rsidRPr="001D2D51">
              <w:rPr>
                <w:rFonts w:ascii="Times New Roman" w:hAnsi="Times New Roman" w:cs="Times New Roman"/>
                <w:color w:val="000000" w:themeColor="text1"/>
              </w:rPr>
              <w:t xml:space="preserve"> с учетом введения в Республике Казахстан первичной регистрации и утилизационного сбора рассмотреть вопрос о внесении изменения в вышеуказанный Протокол в части свободного обращения моторных транспортных средств, классифицируемых в товарных позициях 8701-8705 на территориях государств-членов ЕАЭС. </w:t>
            </w:r>
          </w:p>
          <w:p w:rsidR="000167B8" w:rsidRPr="001D2D51" w:rsidRDefault="000167B8" w:rsidP="0014731A">
            <w:pPr>
              <w:spacing w:line="276" w:lineRule="auto"/>
              <w:ind w:left="34" w:firstLine="317"/>
              <w:rPr>
                <w:rFonts w:ascii="Times New Roman" w:hAnsi="Times New Roman" w:cs="Times New Roman"/>
                <w:color w:val="000000" w:themeColor="text1"/>
                <w:u w:val="single"/>
              </w:rPr>
            </w:pPr>
            <w:r w:rsidRPr="001D2D51">
              <w:rPr>
                <w:rFonts w:ascii="Times New Roman" w:hAnsi="Times New Roman" w:cs="Times New Roman"/>
                <w:color w:val="000000" w:themeColor="text1"/>
                <w:u w:val="single"/>
              </w:rPr>
              <w:t>Информация Департамента таможенного законодательства и правоприменительной практики:</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 xml:space="preserve">В соответствии с Протоколом о некоторых вопросах ввоза и обращения товаров на таможенной территории Евразийского экономического союза от 16 октября 2015 г. Республика Казахстан взяла на себя ряд обязательств, связанных с вступлением во Всемирную торговую организацию. В частности, согласно статьей 3 указанного Протокола товары, ввезенные в Республику Казахстан по пониженным ставкам таможенных пошлин, считаются условно выпущенными и могут использоваться </w:t>
            </w:r>
            <w:r w:rsidRPr="001D2D51">
              <w:rPr>
                <w:rFonts w:ascii="Times New Roman" w:hAnsi="Times New Roman" w:cs="Times New Roman"/>
                <w:color w:val="000000" w:themeColor="text1"/>
              </w:rPr>
              <w:lastRenderedPageBreak/>
              <w:t>только на территории Республики Казахстан.</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При этом Республика Казахстан обеспечивает принятие необходимых мер по недопущению вывоза таких товаров на территорию других государств – членов Союза.</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Для обеспечения возможности вывоза товаров, ввезенных на территорию Республики Казахстан по пониженным ставкам таможенных пошлин, на территорию иных государств – членов Союза необходимо уплатить таможенные пошлины исходя их ставок ввозных таможенных пошлин Единого таможенного тарифа Союза.</w:t>
            </w:r>
          </w:p>
          <w:p w:rsidR="000167B8" w:rsidRPr="001D2D51" w:rsidRDefault="000167B8" w:rsidP="0014731A">
            <w:pPr>
              <w:spacing w:line="276" w:lineRule="auto"/>
              <w:ind w:firstLine="351"/>
              <w:rPr>
                <w:rFonts w:ascii="Times New Roman" w:hAnsi="Times New Roman" w:cs="Times New Roman"/>
                <w:color w:val="000000" w:themeColor="text1"/>
              </w:rPr>
            </w:pPr>
            <w:r w:rsidRPr="001D2D51">
              <w:rPr>
                <w:rFonts w:ascii="Times New Roman" w:hAnsi="Times New Roman" w:cs="Times New Roman"/>
                <w:color w:val="000000" w:themeColor="text1"/>
              </w:rPr>
              <w:t>При этом Протоколом не предусмотрены изъятия для случаев, когда в отношении указанных категорий товаров уплачены утилизационный сбор или иные платежи, предусмотренные национальным законодательством Республики Казахстан, не являющиеся таможенными пошлинами и не подлежащие распределению между государствами – членами Союза.</w:t>
            </w:r>
          </w:p>
          <w:p w:rsidR="000167B8" w:rsidRPr="001D2D51" w:rsidRDefault="000167B8" w:rsidP="0014731A">
            <w:pPr>
              <w:ind w:left="34" w:firstLine="317"/>
              <w:rPr>
                <w:rFonts w:ascii="Times New Roman" w:hAnsi="Times New Roman" w:cs="Times New Roman"/>
                <w:color w:val="000000" w:themeColor="text1"/>
                <w:u w:val="single"/>
              </w:rPr>
            </w:pPr>
            <w:r w:rsidRPr="001D2D51">
              <w:rPr>
                <w:rFonts w:ascii="Times New Roman" w:hAnsi="Times New Roman" w:cs="Times New Roman"/>
                <w:color w:val="000000" w:themeColor="text1"/>
                <w:u w:val="single"/>
              </w:rPr>
              <w:t>Таким образом, предлагаем исключить данный пункт из перечня проблемных вопросов (барьеров, ограничений, изъятий) в сфере автомобильного транспорта.</w:t>
            </w:r>
          </w:p>
          <w:p w:rsidR="000167B8" w:rsidRPr="00633F5E" w:rsidRDefault="000167B8" w:rsidP="0014731A">
            <w:pPr>
              <w:pStyle w:val="1"/>
              <w:spacing w:line="276" w:lineRule="auto"/>
              <w:ind w:firstLine="317"/>
              <w:jc w:val="both"/>
              <w:rPr>
                <w:b/>
                <w:color w:val="000000" w:themeColor="text1"/>
                <w:sz w:val="22"/>
                <w:szCs w:val="22"/>
              </w:rPr>
            </w:pPr>
            <w:r w:rsidRPr="00633F5E">
              <w:rPr>
                <w:b/>
                <w:color w:val="000000" w:themeColor="text1"/>
                <w:sz w:val="22"/>
                <w:szCs w:val="22"/>
              </w:rPr>
              <w:t>Предлагается:</w:t>
            </w:r>
          </w:p>
          <w:p w:rsidR="00A52E1D" w:rsidRDefault="00A52E1D" w:rsidP="00A52E1D">
            <w:pPr>
              <w:pStyle w:val="1"/>
              <w:spacing w:line="276" w:lineRule="auto"/>
              <w:ind w:firstLine="317"/>
              <w:jc w:val="both"/>
              <w:rPr>
                <w:color w:val="000000" w:themeColor="text1"/>
                <w:sz w:val="22"/>
                <w:szCs w:val="22"/>
              </w:rPr>
            </w:pPr>
            <w:r>
              <w:rPr>
                <w:color w:val="000000" w:themeColor="text1"/>
                <w:sz w:val="22"/>
                <w:szCs w:val="22"/>
              </w:rPr>
              <w:t xml:space="preserve">Заслушать членов подкомитета от </w:t>
            </w:r>
            <w:r w:rsidR="00A93920" w:rsidRPr="00A93920">
              <w:rPr>
                <w:color w:val="000000" w:themeColor="text1"/>
                <w:sz w:val="22"/>
                <w:szCs w:val="22"/>
              </w:rPr>
              <w:t>Министерства по инвестициям и развитию</w:t>
            </w:r>
            <w:r w:rsidR="00A93920">
              <w:rPr>
                <w:color w:val="000000" w:themeColor="text1"/>
                <w:sz w:val="22"/>
                <w:szCs w:val="22"/>
              </w:rPr>
              <w:t xml:space="preserve"> </w:t>
            </w:r>
            <w:r>
              <w:rPr>
                <w:color w:val="000000" w:themeColor="text1"/>
                <w:sz w:val="22"/>
                <w:szCs w:val="22"/>
              </w:rPr>
              <w:t>Республики Казахстан.</w:t>
            </w:r>
          </w:p>
          <w:p w:rsidR="000167B8" w:rsidRDefault="00A52E1D" w:rsidP="00A52E1D">
            <w:pPr>
              <w:pStyle w:val="1"/>
              <w:spacing w:line="276" w:lineRule="auto"/>
              <w:ind w:firstLine="317"/>
              <w:jc w:val="both"/>
              <w:rPr>
                <w:color w:val="000000" w:themeColor="text1"/>
                <w:sz w:val="22"/>
                <w:szCs w:val="22"/>
              </w:rPr>
            </w:pPr>
            <w:r>
              <w:rPr>
                <w:color w:val="000000" w:themeColor="text1"/>
                <w:sz w:val="22"/>
                <w:szCs w:val="22"/>
              </w:rPr>
              <w:t xml:space="preserve">Обсудить и принять согласованное решение. </w:t>
            </w:r>
          </w:p>
          <w:p w:rsidR="00A52E1D" w:rsidRPr="00A52E1D" w:rsidRDefault="00A52E1D" w:rsidP="00A52E1D">
            <w:pPr>
              <w:pStyle w:val="1"/>
              <w:spacing w:line="276" w:lineRule="auto"/>
              <w:ind w:firstLine="317"/>
              <w:jc w:val="both"/>
              <w:rPr>
                <w:color w:val="000000" w:themeColor="text1"/>
                <w:sz w:val="22"/>
                <w:szCs w:val="22"/>
              </w:rPr>
            </w:pPr>
          </w:p>
        </w:tc>
      </w:tr>
      <w:tr w:rsidR="001E7D39" w:rsidRPr="001D2D51" w:rsidTr="00B11171">
        <w:trPr>
          <w:trHeight w:val="431"/>
        </w:trPr>
        <w:tc>
          <w:tcPr>
            <w:tcW w:w="675" w:type="dxa"/>
          </w:tcPr>
          <w:p w:rsidR="000167B8" w:rsidRPr="001D2D51" w:rsidRDefault="000167B8" w:rsidP="00D72FA0">
            <w:pPr>
              <w:pStyle w:val="aa"/>
              <w:numPr>
                <w:ilvl w:val="0"/>
                <w:numId w:val="7"/>
              </w:numPr>
              <w:tabs>
                <w:tab w:val="decimal" w:pos="459"/>
              </w:tabs>
              <w:spacing w:after="0"/>
              <w:ind w:left="34" w:firstLine="0"/>
              <w:jc w:val="center"/>
              <w:rPr>
                <w:rFonts w:ascii="Times New Roman" w:hAnsi="Times New Roman"/>
                <w:color w:val="000000" w:themeColor="text1"/>
              </w:rPr>
            </w:pPr>
          </w:p>
        </w:tc>
        <w:tc>
          <w:tcPr>
            <w:tcW w:w="6413" w:type="dxa"/>
          </w:tcPr>
          <w:p w:rsidR="000167B8" w:rsidRPr="001D2D51" w:rsidRDefault="000167B8" w:rsidP="00D72FA0">
            <w:pPr>
              <w:pStyle w:val="Style18"/>
              <w:shd w:val="clear" w:color="auto" w:fill="auto"/>
              <w:tabs>
                <w:tab w:val="left" w:pos="1097"/>
              </w:tabs>
              <w:spacing w:before="0" w:after="0" w:line="276" w:lineRule="auto"/>
              <w:ind w:left="34" w:right="20" w:firstLine="0"/>
              <w:rPr>
                <w:rFonts w:ascii="Times New Roman" w:hAnsi="Times New Roman" w:cs="Times New Roman"/>
                <w:b/>
                <w:i/>
                <w:color w:val="000000" w:themeColor="text1"/>
                <w:sz w:val="22"/>
                <w:szCs w:val="22"/>
              </w:rPr>
            </w:pPr>
            <w:r w:rsidRPr="001D2D51">
              <w:rPr>
                <w:rFonts w:ascii="Times New Roman" w:hAnsi="Times New Roman" w:cs="Times New Roman"/>
                <w:b/>
                <w:i/>
                <w:color w:val="000000" w:themeColor="text1"/>
                <w:sz w:val="22"/>
                <w:szCs w:val="22"/>
              </w:rPr>
              <w:t>Решение Коллегии Евразийской экономической комиссии от 17.11.2015 № 154 "О применении антидемпинговой меры посредством введения антидемпинговой пошлины в отношении грузовых шин, происходящих из Китайской Народной Республики и ввозимых на таможенную территорию Союза".</w:t>
            </w:r>
          </w:p>
          <w:p w:rsidR="000167B8" w:rsidRPr="001D2D51" w:rsidRDefault="000167B8" w:rsidP="00D72FA0">
            <w:pPr>
              <w:pStyle w:val="Style18"/>
              <w:shd w:val="clear" w:color="auto" w:fill="auto"/>
              <w:spacing w:before="0" w:after="0" w:line="276" w:lineRule="auto"/>
              <w:ind w:left="60" w:right="20" w:firstLine="399"/>
              <w:rPr>
                <w:rFonts w:ascii="Times New Roman" w:hAnsi="Times New Roman" w:cs="Times New Roman"/>
                <w:color w:val="000000" w:themeColor="text1"/>
                <w:sz w:val="22"/>
                <w:szCs w:val="22"/>
              </w:rPr>
            </w:pPr>
            <w:r w:rsidRPr="001D2D51">
              <w:rPr>
                <w:rFonts w:ascii="Times New Roman" w:hAnsi="Times New Roman" w:cs="Times New Roman"/>
                <w:color w:val="000000" w:themeColor="text1"/>
                <w:sz w:val="22"/>
                <w:szCs w:val="22"/>
              </w:rPr>
              <w:t>В связи со спецификой работы транспортных компаний, замена шин на грузовых транспортных средствах, осуществляющих международные автомобильные перевозки грузов, осуществляется в среднем три раза в год. При этом при необходимости, осуществляется замена всех шин, (12 шт.). АМАП КР информировала Министерство экономики КР, что при вводе антидемпинговых мер (повышения размера ставки на 14,79-35,35%), стоимость шины увеличится до 50%.</w:t>
            </w:r>
          </w:p>
          <w:p w:rsidR="000167B8" w:rsidRPr="001D2D51" w:rsidRDefault="000167B8" w:rsidP="00D72FA0">
            <w:pPr>
              <w:pStyle w:val="Style18"/>
              <w:shd w:val="clear" w:color="auto" w:fill="auto"/>
              <w:spacing w:before="0" w:after="0" w:line="276" w:lineRule="auto"/>
              <w:ind w:left="60" w:right="20" w:firstLine="399"/>
              <w:rPr>
                <w:rFonts w:ascii="Times New Roman" w:hAnsi="Times New Roman" w:cs="Times New Roman"/>
                <w:color w:val="000000" w:themeColor="text1"/>
                <w:sz w:val="22"/>
                <w:szCs w:val="22"/>
              </w:rPr>
            </w:pPr>
            <w:r w:rsidRPr="001D2D51">
              <w:rPr>
                <w:rFonts w:ascii="Times New Roman" w:hAnsi="Times New Roman" w:cs="Times New Roman"/>
                <w:color w:val="000000" w:themeColor="text1"/>
                <w:sz w:val="22"/>
                <w:szCs w:val="22"/>
              </w:rPr>
              <w:lastRenderedPageBreak/>
              <w:t>В связи с этим, повышение ставок в период снижения общего объема коммерческих автомобильных грузоперевозок, а также нестабильности мирового и национального рынка, являются невыгодным для кыргызских перевозчиков.</w:t>
            </w:r>
          </w:p>
          <w:p w:rsidR="000167B8" w:rsidRPr="001D2D51" w:rsidRDefault="000167B8" w:rsidP="00D72FA0">
            <w:pPr>
              <w:pStyle w:val="Style18"/>
              <w:shd w:val="clear" w:color="auto" w:fill="auto"/>
              <w:spacing w:before="0" w:after="0" w:line="276" w:lineRule="auto"/>
              <w:ind w:left="60" w:right="20" w:firstLine="399"/>
              <w:rPr>
                <w:rFonts w:ascii="Times New Roman" w:hAnsi="Times New Roman" w:cs="Times New Roman"/>
                <w:color w:val="000000" w:themeColor="text1"/>
                <w:sz w:val="22"/>
                <w:szCs w:val="22"/>
              </w:rPr>
            </w:pPr>
          </w:p>
          <w:p w:rsidR="000167B8" w:rsidRPr="001D2D51" w:rsidRDefault="000167B8" w:rsidP="00D72FA0">
            <w:pPr>
              <w:pStyle w:val="Style18"/>
              <w:shd w:val="clear" w:color="auto" w:fill="auto"/>
              <w:spacing w:before="0" w:after="0" w:line="276" w:lineRule="auto"/>
              <w:ind w:left="60" w:right="20" w:firstLine="399"/>
              <w:rPr>
                <w:rFonts w:ascii="Times New Roman" w:hAnsi="Times New Roman" w:cs="Times New Roman"/>
                <w:i/>
                <w:color w:val="000000" w:themeColor="text1"/>
                <w:sz w:val="22"/>
                <w:szCs w:val="22"/>
              </w:rPr>
            </w:pPr>
            <w:r w:rsidRPr="001D2D51">
              <w:rPr>
                <w:rFonts w:ascii="Times New Roman" w:hAnsi="Times New Roman" w:cs="Times New Roman"/>
                <w:i/>
                <w:color w:val="000000" w:themeColor="text1"/>
                <w:sz w:val="22"/>
                <w:szCs w:val="22"/>
              </w:rPr>
              <w:t>Источник:</w:t>
            </w:r>
          </w:p>
          <w:p w:rsidR="000167B8" w:rsidRPr="001D2D51" w:rsidRDefault="000167B8" w:rsidP="00B77A63">
            <w:pPr>
              <w:pStyle w:val="Style18"/>
              <w:shd w:val="clear" w:color="auto" w:fill="auto"/>
              <w:spacing w:before="0" w:after="0" w:line="276" w:lineRule="auto"/>
              <w:ind w:left="60" w:right="20" w:firstLine="399"/>
              <w:rPr>
                <w:rFonts w:ascii="Times New Roman" w:hAnsi="Times New Roman" w:cs="Times New Roman"/>
                <w:i/>
                <w:color w:val="000000" w:themeColor="text1"/>
                <w:sz w:val="22"/>
                <w:szCs w:val="22"/>
              </w:rPr>
            </w:pPr>
            <w:r w:rsidRPr="001D2D51">
              <w:rPr>
                <w:rFonts w:ascii="Times New Roman" w:hAnsi="Times New Roman" w:cs="Times New Roman"/>
                <w:i/>
                <w:color w:val="000000" w:themeColor="text1"/>
                <w:sz w:val="22"/>
                <w:szCs w:val="22"/>
              </w:rPr>
              <w:t xml:space="preserve">Письмо Ассоциации международных автомобильных перевозчиков Кыргызской Республики (АМАП КР) от 25.03.2016 </w:t>
            </w:r>
            <w:r w:rsidRPr="001D2D51">
              <w:rPr>
                <w:rFonts w:ascii="Times New Roman" w:hAnsi="Times New Roman" w:cs="Times New Roman"/>
                <w:i/>
                <w:color w:val="000000" w:themeColor="text1"/>
                <w:sz w:val="22"/>
                <w:szCs w:val="22"/>
              </w:rPr>
              <w:br/>
              <w:t>№ 01-9/79.</w:t>
            </w:r>
          </w:p>
          <w:p w:rsidR="000167B8" w:rsidRPr="001D2D51" w:rsidRDefault="000167B8" w:rsidP="00B77A63">
            <w:pPr>
              <w:pStyle w:val="Style18"/>
              <w:shd w:val="clear" w:color="auto" w:fill="auto"/>
              <w:spacing w:before="0" w:after="0" w:line="276" w:lineRule="auto"/>
              <w:ind w:left="60" w:right="20" w:firstLine="399"/>
              <w:rPr>
                <w:rFonts w:ascii="Times New Roman" w:hAnsi="Times New Roman" w:cs="Times New Roman"/>
                <w:color w:val="000000" w:themeColor="text1"/>
                <w:sz w:val="22"/>
                <w:szCs w:val="22"/>
              </w:rPr>
            </w:pPr>
            <w:r w:rsidRPr="001D2D51">
              <w:rPr>
                <w:rFonts w:ascii="Times New Roman" w:hAnsi="Times New Roman" w:cs="Times New Roman"/>
                <w:i/>
                <w:color w:val="000000" w:themeColor="text1"/>
                <w:sz w:val="22"/>
                <w:szCs w:val="22"/>
              </w:rPr>
              <w:t>Письмо Евразийского союза транспортных, экспедиторских и логистических организаций (ЭСТЭЛО) от 30.03.2016 № 81/2.</w:t>
            </w:r>
          </w:p>
        </w:tc>
        <w:tc>
          <w:tcPr>
            <w:tcW w:w="8363" w:type="dxa"/>
          </w:tcPr>
          <w:p w:rsidR="00CC1709" w:rsidRDefault="00683C3A" w:rsidP="00CC1709">
            <w:pPr>
              <w:pStyle w:val="1"/>
              <w:spacing w:line="276" w:lineRule="auto"/>
              <w:ind w:firstLine="317"/>
              <w:jc w:val="both"/>
              <w:rPr>
                <w:b/>
                <w:color w:val="000000" w:themeColor="text1"/>
                <w:sz w:val="22"/>
                <w:szCs w:val="22"/>
              </w:rPr>
            </w:pPr>
            <w:r w:rsidRPr="00D70BFA">
              <w:rPr>
                <w:rFonts w:eastAsia="Times New Roman"/>
                <w:b/>
                <w:color w:val="000000" w:themeColor="text1"/>
                <w:sz w:val="22"/>
                <w:szCs w:val="20"/>
              </w:rPr>
              <w:lastRenderedPageBreak/>
              <w:t>Категория вопроса – «</w:t>
            </w:r>
            <w:r>
              <w:rPr>
                <w:rFonts w:eastAsia="Times New Roman"/>
                <w:b/>
                <w:color w:val="000000" w:themeColor="text1"/>
                <w:sz w:val="22"/>
                <w:szCs w:val="20"/>
              </w:rPr>
              <w:t>препятствие</w:t>
            </w:r>
            <w:r w:rsidRPr="00D70BFA">
              <w:rPr>
                <w:rFonts w:eastAsia="Times New Roman"/>
                <w:b/>
                <w:color w:val="000000" w:themeColor="text1"/>
                <w:sz w:val="22"/>
                <w:szCs w:val="20"/>
              </w:rPr>
              <w:t>».</w:t>
            </w:r>
            <w:r w:rsidRPr="00D70BFA">
              <w:rPr>
                <w:rFonts w:eastAsia="Times New Roman"/>
                <w:color w:val="000000" w:themeColor="text1"/>
                <w:sz w:val="22"/>
                <w:szCs w:val="20"/>
              </w:rPr>
              <w:t xml:space="preserve"> </w:t>
            </w:r>
            <w:r>
              <w:rPr>
                <w:rFonts w:eastAsia="Times New Roman"/>
                <w:color w:val="000000" w:themeColor="text1"/>
                <w:sz w:val="22"/>
                <w:szCs w:val="20"/>
              </w:rPr>
              <w:t xml:space="preserve">Отсутствует </w:t>
            </w:r>
            <w:r w:rsidR="00CC1709" w:rsidRPr="003354D4">
              <w:rPr>
                <w:rFonts w:eastAsia="Times New Roman"/>
                <w:color w:val="000000" w:themeColor="text1"/>
                <w:sz w:val="22"/>
                <w:szCs w:val="20"/>
              </w:rPr>
              <w:t xml:space="preserve">в </w:t>
            </w:r>
            <w:r w:rsidR="00CC1709" w:rsidRPr="003368F9">
              <w:rPr>
                <w:rFonts w:eastAsia="Times New Roman"/>
                <w:color w:val="000000" w:themeColor="text1"/>
                <w:sz w:val="22"/>
                <w:szCs w:val="20"/>
              </w:rPr>
              <w:t>Реестр</w:t>
            </w:r>
            <w:r w:rsidR="00CC1709">
              <w:rPr>
                <w:rFonts w:eastAsia="Times New Roman"/>
                <w:color w:val="000000" w:themeColor="text1"/>
                <w:sz w:val="22"/>
                <w:szCs w:val="20"/>
              </w:rPr>
              <w:t>е</w:t>
            </w:r>
            <w:r w:rsidR="00CC1709" w:rsidRPr="003368F9">
              <w:rPr>
                <w:rFonts w:eastAsia="Times New Roman"/>
                <w:color w:val="000000" w:themeColor="text1"/>
                <w:sz w:val="22"/>
                <w:szCs w:val="20"/>
              </w:rPr>
              <w:t xml:space="preserve"> барьеров, изъятий и ограничений в отношении движения товаров, услуг, капитала и рабочей силы в электронном виде</w:t>
            </w:r>
            <w:r w:rsidR="00CC1709">
              <w:rPr>
                <w:b/>
                <w:color w:val="000000" w:themeColor="text1"/>
                <w:sz w:val="22"/>
                <w:szCs w:val="22"/>
              </w:rPr>
              <w:t>.</w:t>
            </w:r>
          </w:p>
          <w:p w:rsidR="000167B8" w:rsidRPr="00CC1709" w:rsidRDefault="000167B8" w:rsidP="00D72FA0">
            <w:pPr>
              <w:pStyle w:val="1"/>
              <w:spacing w:line="276" w:lineRule="auto"/>
              <w:ind w:firstLine="317"/>
              <w:jc w:val="both"/>
              <w:rPr>
                <w:b/>
                <w:color w:val="000000" w:themeColor="text1"/>
                <w:sz w:val="22"/>
                <w:szCs w:val="22"/>
              </w:rPr>
            </w:pPr>
            <w:r w:rsidRPr="00CC1709">
              <w:rPr>
                <w:b/>
                <w:color w:val="000000" w:themeColor="text1"/>
                <w:sz w:val="22"/>
                <w:szCs w:val="22"/>
              </w:rPr>
              <w:t>Компетенция в ЕЭК:</w:t>
            </w:r>
          </w:p>
          <w:p w:rsidR="000167B8" w:rsidRPr="00CC1709" w:rsidRDefault="000167B8" w:rsidP="00D72FA0">
            <w:pPr>
              <w:spacing w:line="276" w:lineRule="auto"/>
              <w:ind w:left="34" w:firstLine="317"/>
              <w:rPr>
                <w:rFonts w:ascii="Times New Roman" w:hAnsi="Times New Roman" w:cs="Times New Roman"/>
                <w:b/>
                <w:color w:val="000000" w:themeColor="text1"/>
              </w:rPr>
            </w:pPr>
            <w:r w:rsidRPr="00CC1709">
              <w:rPr>
                <w:rFonts w:ascii="Times New Roman" w:eastAsia="Times New Roman" w:hAnsi="Times New Roman" w:cs="Times New Roman"/>
                <w:color w:val="000000" w:themeColor="text1"/>
                <w:lang w:eastAsia="ru-RU"/>
              </w:rPr>
              <w:t>Член Коллегии (Министр) по торговле В.О. Никишина.</w:t>
            </w:r>
          </w:p>
          <w:p w:rsidR="000167B8" w:rsidRPr="00CC1709" w:rsidRDefault="000167B8" w:rsidP="00195B92">
            <w:pPr>
              <w:pStyle w:val="1"/>
              <w:spacing w:line="276" w:lineRule="auto"/>
              <w:ind w:firstLine="317"/>
              <w:jc w:val="both"/>
              <w:rPr>
                <w:b/>
                <w:color w:val="000000" w:themeColor="text1"/>
                <w:sz w:val="22"/>
                <w:szCs w:val="22"/>
              </w:rPr>
            </w:pPr>
            <w:r w:rsidRPr="00CC1709">
              <w:rPr>
                <w:b/>
                <w:color w:val="000000" w:themeColor="text1"/>
                <w:sz w:val="22"/>
                <w:szCs w:val="22"/>
              </w:rPr>
              <w:t>Комментарии:</w:t>
            </w:r>
          </w:p>
          <w:p w:rsidR="000167B8" w:rsidRPr="001D2D51" w:rsidRDefault="000167B8" w:rsidP="00195B92">
            <w:pPr>
              <w:pStyle w:val="1"/>
              <w:spacing w:line="276" w:lineRule="auto"/>
              <w:ind w:firstLine="317"/>
              <w:jc w:val="both"/>
              <w:rPr>
                <w:color w:val="000000" w:themeColor="text1"/>
                <w:sz w:val="22"/>
                <w:szCs w:val="22"/>
                <w:lang w:eastAsia="en-US"/>
              </w:rPr>
            </w:pPr>
            <w:r w:rsidRPr="001D2D51">
              <w:rPr>
                <w:color w:val="000000" w:themeColor="text1"/>
                <w:sz w:val="22"/>
                <w:szCs w:val="22"/>
                <w:lang w:eastAsia="en-US"/>
              </w:rPr>
              <w:t>Члены подкомитета от Республики Армения, Республики Беларусь и Российской Федерации предлагают исключить вопрос из Перечня.</w:t>
            </w:r>
          </w:p>
          <w:p w:rsidR="000E1C35" w:rsidRPr="00371100" w:rsidRDefault="000167B8" w:rsidP="00195B92">
            <w:pPr>
              <w:pStyle w:val="1"/>
              <w:spacing w:line="276" w:lineRule="auto"/>
              <w:ind w:firstLine="317"/>
              <w:jc w:val="both"/>
              <w:rPr>
                <w:color w:val="000000" w:themeColor="text1"/>
                <w:sz w:val="22"/>
                <w:szCs w:val="22"/>
                <w:lang w:eastAsia="en-US"/>
              </w:rPr>
            </w:pPr>
            <w:r w:rsidRPr="001D2D51">
              <w:rPr>
                <w:color w:val="000000" w:themeColor="text1"/>
                <w:sz w:val="22"/>
                <w:szCs w:val="22"/>
                <w:lang w:eastAsia="en-US"/>
              </w:rPr>
              <w:t>Члены подкомитета от Кыргызской Республики зарезервировали позицию для до</w:t>
            </w:r>
            <w:r w:rsidR="00190B0B">
              <w:rPr>
                <w:color w:val="000000" w:themeColor="text1"/>
                <w:sz w:val="22"/>
                <w:szCs w:val="22"/>
                <w:lang w:eastAsia="en-US"/>
              </w:rPr>
              <w:t xml:space="preserve">полнительной проработки </w:t>
            </w:r>
            <w:r w:rsidR="00190B0B" w:rsidRPr="00371100">
              <w:rPr>
                <w:color w:val="000000" w:themeColor="text1"/>
                <w:sz w:val="22"/>
                <w:szCs w:val="22"/>
                <w:lang w:eastAsia="en-US"/>
              </w:rPr>
              <w:t xml:space="preserve">вопроса </w:t>
            </w:r>
            <w:r w:rsidR="00FC72F9" w:rsidRPr="00371100">
              <w:rPr>
                <w:color w:val="000000" w:themeColor="text1"/>
                <w:sz w:val="22"/>
                <w:szCs w:val="22"/>
                <w:lang w:eastAsia="en-US"/>
              </w:rPr>
              <w:t xml:space="preserve">Министерством транспорта и дорог Кыргызской Республики </w:t>
            </w:r>
            <w:r w:rsidR="00DA4335" w:rsidRPr="00371100">
              <w:rPr>
                <w:color w:val="000000" w:themeColor="text1"/>
                <w:sz w:val="22"/>
                <w:szCs w:val="22"/>
                <w:lang w:eastAsia="en-US"/>
              </w:rPr>
              <w:t xml:space="preserve">информировало Департамент транспорта и инфраструктуры </w:t>
            </w:r>
            <w:r w:rsidR="00371100">
              <w:rPr>
                <w:color w:val="000000" w:themeColor="text1"/>
                <w:sz w:val="22"/>
                <w:szCs w:val="22"/>
                <w:lang w:eastAsia="en-US"/>
              </w:rPr>
              <w:br/>
            </w:r>
            <w:r w:rsidR="00DA4335" w:rsidRPr="00371100">
              <w:rPr>
                <w:color w:val="000000" w:themeColor="text1"/>
                <w:sz w:val="22"/>
                <w:szCs w:val="22"/>
                <w:lang w:eastAsia="en-US"/>
              </w:rPr>
              <w:t xml:space="preserve">(исх. </w:t>
            </w:r>
            <w:r w:rsidR="00371100" w:rsidRPr="00371100">
              <w:rPr>
                <w:color w:val="000000" w:themeColor="text1"/>
                <w:sz w:val="22"/>
                <w:szCs w:val="22"/>
                <w:lang w:eastAsia="en-US"/>
              </w:rPr>
              <w:t>№</w:t>
            </w:r>
            <w:r w:rsidR="00371100">
              <w:rPr>
                <w:color w:val="000000" w:themeColor="text1"/>
                <w:sz w:val="22"/>
                <w:szCs w:val="22"/>
                <w:lang w:eastAsia="en-US"/>
              </w:rPr>
              <w:t xml:space="preserve"> </w:t>
            </w:r>
            <w:r w:rsidR="00371100" w:rsidRPr="00371100">
              <w:rPr>
                <w:color w:val="000000" w:themeColor="text1"/>
                <w:sz w:val="22"/>
                <w:szCs w:val="22"/>
                <w:lang w:eastAsia="en-US"/>
              </w:rPr>
              <w:t>07-3/7807 от 29.09.2016</w:t>
            </w:r>
            <w:r w:rsidR="00371100">
              <w:rPr>
                <w:color w:val="000000" w:themeColor="text1"/>
                <w:sz w:val="22"/>
                <w:szCs w:val="22"/>
                <w:lang w:eastAsia="en-US"/>
              </w:rPr>
              <w:t>)</w:t>
            </w:r>
            <w:r w:rsidR="00DA4335" w:rsidRPr="00371100">
              <w:rPr>
                <w:color w:val="000000" w:themeColor="text1"/>
                <w:sz w:val="22"/>
                <w:szCs w:val="22"/>
                <w:lang w:eastAsia="en-US"/>
              </w:rPr>
              <w:t xml:space="preserve"> о </w:t>
            </w:r>
            <w:r w:rsidR="00FC72F9" w:rsidRPr="00371100">
              <w:rPr>
                <w:color w:val="000000" w:themeColor="text1"/>
                <w:sz w:val="22"/>
                <w:szCs w:val="22"/>
                <w:lang w:eastAsia="en-US"/>
              </w:rPr>
              <w:t>направлен</w:t>
            </w:r>
            <w:r w:rsidR="00DA4335" w:rsidRPr="00371100">
              <w:rPr>
                <w:color w:val="000000" w:themeColor="text1"/>
                <w:sz w:val="22"/>
                <w:szCs w:val="22"/>
                <w:lang w:eastAsia="en-US"/>
              </w:rPr>
              <w:t>ии</w:t>
            </w:r>
            <w:r w:rsidR="00FC72F9" w:rsidRPr="00371100">
              <w:rPr>
                <w:color w:val="000000" w:themeColor="text1"/>
                <w:sz w:val="22"/>
                <w:szCs w:val="22"/>
                <w:lang w:eastAsia="en-US"/>
              </w:rPr>
              <w:t xml:space="preserve"> письм</w:t>
            </w:r>
            <w:r w:rsidR="00371100" w:rsidRPr="00371100">
              <w:rPr>
                <w:color w:val="000000" w:themeColor="text1"/>
                <w:sz w:val="22"/>
                <w:szCs w:val="22"/>
                <w:lang w:eastAsia="en-US"/>
              </w:rPr>
              <w:t>а</w:t>
            </w:r>
            <w:r w:rsidR="00FC72F9" w:rsidRPr="00371100">
              <w:rPr>
                <w:color w:val="000000" w:themeColor="text1"/>
                <w:sz w:val="22"/>
                <w:szCs w:val="22"/>
                <w:lang w:eastAsia="en-US"/>
              </w:rPr>
              <w:t xml:space="preserve"> в А</w:t>
            </w:r>
            <w:r w:rsidR="005870EB" w:rsidRPr="00371100">
              <w:rPr>
                <w:color w:val="000000" w:themeColor="text1"/>
                <w:sz w:val="22"/>
                <w:szCs w:val="22"/>
                <w:lang w:eastAsia="en-US"/>
              </w:rPr>
              <w:t>ссоциацию международных автомобильных перевозчиков (АМ</w:t>
            </w:r>
            <w:r w:rsidR="00FC72F9" w:rsidRPr="00371100">
              <w:rPr>
                <w:color w:val="000000" w:themeColor="text1"/>
                <w:sz w:val="22"/>
                <w:szCs w:val="22"/>
                <w:lang w:eastAsia="en-US"/>
              </w:rPr>
              <w:t>АП КР</w:t>
            </w:r>
            <w:r w:rsidR="005870EB" w:rsidRPr="00371100">
              <w:rPr>
                <w:color w:val="000000" w:themeColor="text1"/>
                <w:sz w:val="22"/>
                <w:szCs w:val="22"/>
                <w:lang w:eastAsia="en-US"/>
              </w:rPr>
              <w:t>)</w:t>
            </w:r>
            <w:r w:rsidR="00FC72F9" w:rsidRPr="00371100">
              <w:rPr>
                <w:color w:val="000000" w:themeColor="text1"/>
                <w:sz w:val="22"/>
                <w:szCs w:val="22"/>
                <w:lang w:eastAsia="en-US"/>
              </w:rPr>
              <w:t xml:space="preserve"> и Министерство экономики Кыргызской Республики с просьбой совместно рассмотреть</w:t>
            </w:r>
            <w:r w:rsidR="003E0452" w:rsidRPr="00371100">
              <w:rPr>
                <w:color w:val="000000" w:themeColor="text1"/>
                <w:sz w:val="22"/>
                <w:szCs w:val="22"/>
                <w:lang w:eastAsia="en-US"/>
              </w:rPr>
              <w:t xml:space="preserve"> и направить </w:t>
            </w:r>
            <w:r w:rsidR="003E0452" w:rsidRPr="00371100">
              <w:rPr>
                <w:color w:val="000000" w:themeColor="text1"/>
                <w:sz w:val="22"/>
                <w:szCs w:val="22"/>
                <w:lang w:eastAsia="en-US"/>
              </w:rPr>
              <w:lastRenderedPageBreak/>
              <w:t>позицию в Департамент защиты внутреннего рынка ЕЭК</w:t>
            </w:r>
            <w:r w:rsidR="00190B0B" w:rsidRPr="00371100">
              <w:rPr>
                <w:color w:val="000000" w:themeColor="text1"/>
                <w:sz w:val="22"/>
                <w:szCs w:val="22"/>
                <w:lang w:eastAsia="en-US"/>
              </w:rPr>
              <w:t>)</w:t>
            </w:r>
            <w:r w:rsidR="003E0452" w:rsidRPr="00371100">
              <w:rPr>
                <w:color w:val="000000" w:themeColor="text1"/>
                <w:sz w:val="22"/>
                <w:szCs w:val="22"/>
                <w:lang w:eastAsia="en-US"/>
              </w:rPr>
              <w:t>.</w:t>
            </w:r>
            <w:r w:rsidR="00371100">
              <w:rPr>
                <w:color w:val="000000" w:themeColor="text1"/>
                <w:sz w:val="22"/>
                <w:szCs w:val="22"/>
                <w:lang w:eastAsia="en-US"/>
              </w:rPr>
              <w:t xml:space="preserve"> </w:t>
            </w:r>
            <w:r w:rsidR="00285D09" w:rsidRPr="00285D09">
              <w:rPr>
                <w:color w:val="000000" w:themeColor="text1"/>
                <w:sz w:val="22"/>
                <w:szCs w:val="22"/>
                <w:lang w:eastAsia="en-US"/>
              </w:rPr>
              <w:t>К настоящему времени позиция по вопросу в Департамент защиты внутреннего рынка ЕЭК не поступала.</w:t>
            </w:r>
          </w:p>
          <w:p w:rsidR="000167B8" w:rsidRPr="001D2D51" w:rsidRDefault="000167B8" w:rsidP="00D72FA0">
            <w:pPr>
              <w:spacing w:line="276" w:lineRule="auto"/>
              <w:ind w:left="34" w:firstLine="317"/>
              <w:rPr>
                <w:rFonts w:ascii="Times New Roman" w:hAnsi="Times New Roman" w:cs="Times New Roman"/>
                <w:color w:val="000000" w:themeColor="text1"/>
                <w:u w:val="single"/>
              </w:rPr>
            </w:pPr>
            <w:r w:rsidRPr="001D2D51">
              <w:rPr>
                <w:rFonts w:ascii="Times New Roman" w:hAnsi="Times New Roman" w:cs="Times New Roman"/>
                <w:color w:val="000000" w:themeColor="text1"/>
                <w:u w:val="single"/>
              </w:rPr>
              <w:t>Информация Департамента защиты внутреннего рынка:</w:t>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t>Действующая антидемпинговая мера введена сроком до 17 декабря 2020 г. включительно в соответствии с Решением Коллегии Комиссии</w:t>
            </w:r>
            <w:r w:rsidRPr="001D2D51">
              <w:rPr>
                <w:rFonts w:ascii="Times New Roman" w:eastAsia="Times New Roman" w:hAnsi="Times New Roman"/>
                <w:iCs/>
                <w:color w:val="000000" w:themeColor="text1"/>
                <w:lang w:eastAsia="ru-RU"/>
              </w:rPr>
              <w:br/>
              <w:t>от 17 ноября 2015 г. № 154 (Протокол заседания Коллегии ЕЭК от 17 ноября 2015 г. № 42).</w:t>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t xml:space="preserve">Решение Коллегии Комиссии № 154 принято в соответствии со статьями 48 </w:t>
            </w:r>
            <w:r w:rsidRPr="001D2D51">
              <w:rPr>
                <w:rFonts w:ascii="Times New Roman" w:eastAsia="Times New Roman" w:hAnsi="Times New Roman"/>
                <w:iCs/>
                <w:color w:val="000000" w:themeColor="text1"/>
                <w:lang w:eastAsia="ru-RU"/>
              </w:rPr>
              <w:br/>
              <w:t>и 49 Договора о ЕАЭС от 29 мая 2014 г. на основании результатов антидемпингового расследования в отношении китайских грузовых шин, проведенного согласно Протоколу о применении специальных защитных, антидемпинговых и компенсационных мер по отношению к третьим странам (приложение №8 к Договору о ЕАЭС от 29 мая 2014 г.).</w:t>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t>Кыргызской Республикой, руководствуясь пунктом 30 Положения о Комиссии (приложение № 1 к Договору о ЕАЭС от 29 мая 2014 г.), 30 ноября 2015 г. было направлено предложение об отмене Решения Комиссии № 154.</w:t>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t>Указанное предложение рассмотрено на заседании Совета Комиссии 2.12.2015 г. В рамках на заседании Совета Комиссии возражения со стороны Кыргызской Республики относительно применения антидемпинговой меры в отношении китайских грузовых отсутствовали. Таким образом, по итогам рассмотрения предложения КР, решение об отмене Решения Комиссии № 154 не принято в связи с отсутствием оснований для его отмены.</w:t>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t>Также информируем, что предложение Кыргызской Республики содержит некорректный расчет последствий введения антидемпинговой меры, применение действующих ставок антидемпинговых пошлин (от 14,79% до 35,35% в зависимости от производителя) приводит к увеличению стоимости грузовой шины до 50% (действующая антидемпинговая пошлина + ввозная таможенная пошлина).</w:t>
            </w:r>
            <w:r w:rsidRPr="001D2D51">
              <w:rPr>
                <w:rFonts w:ascii="Times New Roman" w:eastAsia="Times New Roman" w:hAnsi="Times New Roman"/>
                <w:iCs/>
                <w:color w:val="000000" w:themeColor="text1"/>
                <w:lang w:eastAsia="ru-RU"/>
              </w:rPr>
              <w:tab/>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t>Расчеты, основанные на фактических данных по средней стоимости грузовой шины, ввезенной на территорию Кыргызской Республики, демонстрируют иной результат.</w:t>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t xml:space="preserve">Так, стоимость одной китайской шины за 2015 год составила около 200 долл. США (по данным официальной статистики). С учетом уплаты антидемпинговой пошлины, цена китайской грузовой шины увеличится от 30 долл. США до 71 долл. США. </w:t>
            </w:r>
          </w:p>
          <w:p w:rsidR="000167B8" w:rsidRPr="001D2D51" w:rsidRDefault="000167B8" w:rsidP="00D72FA0">
            <w:pPr>
              <w:widowControl w:val="0"/>
              <w:spacing w:line="276" w:lineRule="auto"/>
              <w:ind w:firstLine="317"/>
              <w:rPr>
                <w:rFonts w:ascii="Times New Roman" w:eastAsia="Times New Roman" w:hAnsi="Times New Roman"/>
                <w:iCs/>
                <w:color w:val="000000" w:themeColor="text1"/>
                <w:lang w:eastAsia="ru-RU"/>
              </w:rPr>
            </w:pPr>
            <w:r w:rsidRPr="001D2D51">
              <w:rPr>
                <w:rFonts w:ascii="Times New Roman" w:eastAsia="Times New Roman" w:hAnsi="Times New Roman"/>
                <w:iCs/>
                <w:color w:val="000000" w:themeColor="text1"/>
                <w:lang w:eastAsia="ru-RU"/>
              </w:rPr>
              <w:lastRenderedPageBreak/>
              <w:t>При этом производители ЕАЭС обладают производственными мощностями по выпуску различного сортамента грузовых шин, соответственно, необходимые потребителям Кыргызской Республики грузовые шины могут быть приобретены на внутреннем рынке ЕАЭС беспошлинно.</w:t>
            </w:r>
          </w:p>
          <w:p w:rsidR="000167B8" w:rsidRPr="001D2D51" w:rsidRDefault="000167B8" w:rsidP="002F5EB9">
            <w:pPr>
              <w:spacing w:line="276" w:lineRule="auto"/>
              <w:ind w:left="34" w:firstLine="317"/>
              <w:rPr>
                <w:rFonts w:ascii="Times New Roman" w:hAnsi="Times New Roman" w:cs="Times New Roman"/>
                <w:color w:val="000000" w:themeColor="text1"/>
                <w:u w:val="single"/>
              </w:rPr>
            </w:pPr>
            <w:r w:rsidRPr="001D2D51">
              <w:rPr>
                <w:rFonts w:ascii="Times New Roman" w:hAnsi="Times New Roman" w:cs="Times New Roman"/>
                <w:color w:val="000000" w:themeColor="text1"/>
                <w:u w:val="single"/>
              </w:rPr>
              <w:t xml:space="preserve">Исключить из списка барьеров, т.к. антидемпинговая мера не является барьером, ограничением и изъятием во взаимной торговле государств – членов ЕАЭС, поскольку не затрагивает вопросы перемещения товаров между государствами – членами ЕАЭС и напрямую предусмотрена договорно-правовой базой ЕАЭС. </w:t>
            </w:r>
          </w:p>
          <w:p w:rsidR="000167B8" w:rsidRPr="00CC1709" w:rsidRDefault="000167B8" w:rsidP="002F5EB9">
            <w:pPr>
              <w:spacing w:line="276" w:lineRule="auto"/>
              <w:ind w:left="34" w:firstLine="317"/>
              <w:rPr>
                <w:rFonts w:ascii="Times New Roman" w:hAnsi="Times New Roman" w:cs="Times New Roman"/>
                <w:b/>
                <w:color w:val="000000" w:themeColor="text1"/>
              </w:rPr>
            </w:pPr>
            <w:r w:rsidRPr="00CC1709">
              <w:rPr>
                <w:rFonts w:ascii="Times New Roman" w:hAnsi="Times New Roman" w:cs="Times New Roman"/>
                <w:b/>
                <w:color w:val="000000" w:themeColor="text1"/>
              </w:rPr>
              <w:t>Предлагается:</w:t>
            </w:r>
          </w:p>
          <w:p w:rsidR="002D7D0B" w:rsidRDefault="002D7D0B" w:rsidP="002D7D0B">
            <w:pPr>
              <w:pStyle w:val="1"/>
              <w:spacing w:line="276" w:lineRule="auto"/>
              <w:ind w:firstLine="317"/>
              <w:jc w:val="both"/>
              <w:rPr>
                <w:color w:val="000000" w:themeColor="text1"/>
                <w:sz w:val="22"/>
                <w:szCs w:val="22"/>
              </w:rPr>
            </w:pPr>
            <w:r>
              <w:rPr>
                <w:color w:val="000000" w:themeColor="text1"/>
                <w:sz w:val="22"/>
                <w:szCs w:val="22"/>
              </w:rPr>
              <w:t>Заслушать представителей от Кыргызской Республики.</w:t>
            </w:r>
          </w:p>
          <w:p w:rsidR="002D7D0B" w:rsidRDefault="002D7D0B" w:rsidP="002D7D0B">
            <w:pPr>
              <w:pStyle w:val="1"/>
              <w:spacing w:line="276" w:lineRule="auto"/>
              <w:ind w:firstLine="317"/>
              <w:jc w:val="both"/>
              <w:rPr>
                <w:color w:val="000000" w:themeColor="text1"/>
                <w:sz w:val="22"/>
                <w:szCs w:val="22"/>
              </w:rPr>
            </w:pPr>
            <w:r>
              <w:rPr>
                <w:color w:val="000000" w:themeColor="text1"/>
                <w:sz w:val="22"/>
                <w:szCs w:val="22"/>
              </w:rPr>
              <w:t xml:space="preserve">Обсудить и принять согласованное решение. </w:t>
            </w:r>
          </w:p>
          <w:p w:rsidR="000167B8" w:rsidRPr="001D2D51" w:rsidRDefault="000167B8" w:rsidP="008367E6">
            <w:pPr>
              <w:spacing w:line="276" w:lineRule="auto"/>
              <w:ind w:left="34" w:firstLine="317"/>
              <w:rPr>
                <w:color w:val="000000" w:themeColor="text1"/>
              </w:rPr>
            </w:pPr>
          </w:p>
        </w:tc>
      </w:tr>
    </w:tbl>
    <w:p w:rsidR="004D377D" w:rsidRPr="002F4FBF" w:rsidRDefault="004D377D" w:rsidP="00D72FA0">
      <w:pPr>
        <w:spacing w:line="276" w:lineRule="auto"/>
        <w:ind w:firstLine="0"/>
        <w:rPr>
          <w:rFonts w:ascii="Times New Roman" w:hAnsi="Times New Roman" w:cs="Times New Roman"/>
          <w:color w:val="000000" w:themeColor="text1"/>
        </w:rPr>
      </w:pPr>
    </w:p>
    <w:sectPr w:rsidR="004D377D" w:rsidRPr="002F4FBF" w:rsidSect="003142F4">
      <w:headerReference w:type="default" r:id="rId8"/>
      <w:headerReference w:type="first" r:id="rId9"/>
      <w:pgSz w:w="16838" w:h="11906" w:orient="landscape"/>
      <w:pgMar w:top="851" w:right="851" w:bottom="850" w:left="85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87" w:rsidRDefault="00074E87" w:rsidP="005E478B">
      <w:r>
        <w:separator/>
      </w:r>
    </w:p>
  </w:endnote>
  <w:endnote w:type="continuationSeparator" w:id="0">
    <w:p w:rsidR="00074E87" w:rsidRDefault="00074E87" w:rsidP="005E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87" w:rsidRDefault="00074E87" w:rsidP="005E478B">
      <w:r>
        <w:separator/>
      </w:r>
    </w:p>
  </w:footnote>
  <w:footnote w:type="continuationSeparator" w:id="0">
    <w:p w:rsidR="00074E87" w:rsidRDefault="00074E87" w:rsidP="005E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732863"/>
      <w:docPartObj>
        <w:docPartGallery w:val="Page Numbers (Top of Page)"/>
        <w:docPartUnique/>
      </w:docPartObj>
    </w:sdtPr>
    <w:sdtEndPr/>
    <w:sdtContent>
      <w:p w:rsidR="00830A72" w:rsidRDefault="00830A72">
        <w:pPr>
          <w:pStyle w:val="a6"/>
          <w:jc w:val="center"/>
        </w:pPr>
        <w:r w:rsidRPr="000E7A08">
          <w:rPr>
            <w:rFonts w:ascii="Times New Roman" w:hAnsi="Times New Roman" w:cs="Times New Roman"/>
            <w:sz w:val="24"/>
            <w:szCs w:val="24"/>
          </w:rPr>
          <w:fldChar w:fldCharType="begin"/>
        </w:r>
        <w:r w:rsidRPr="000E7A08">
          <w:rPr>
            <w:rFonts w:ascii="Times New Roman" w:hAnsi="Times New Roman" w:cs="Times New Roman"/>
            <w:sz w:val="24"/>
            <w:szCs w:val="24"/>
          </w:rPr>
          <w:instrText>PAGE   \* MERGEFORMAT</w:instrText>
        </w:r>
        <w:r w:rsidRPr="000E7A08">
          <w:rPr>
            <w:rFonts w:ascii="Times New Roman" w:hAnsi="Times New Roman" w:cs="Times New Roman"/>
            <w:sz w:val="24"/>
            <w:szCs w:val="24"/>
          </w:rPr>
          <w:fldChar w:fldCharType="separate"/>
        </w:r>
        <w:r w:rsidR="0004707B">
          <w:rPr>
            <w:rFonts w:ascii="Times New Roman" w:hAnsi="Times New Roman" w:cs="Times New Roman"/>
            <w:noProof/>
            <w:sz w:val="24"/>
            <w:szCs w:val="24"/>
          </w:rPr>
          <w:t>4</w:t>
        </w:r>
        <w:r w:rsidRPr="000E7A08">
          <w:rPr>
            <w:rFonts w:ascii="Times New Roman" w:hAnsi="Times New Roman" w:cs="Times New Roman"/>
            <w:sz w:val="24"/>
            <w:szCs w:val="24"/>
          </w:rPr>
          <w:fldChar w:fldCharType="end"/>
        </w:r>
      </w:p>
    </w:sdtContent>
  </w:sdt>
  <w:p w:rsidR="00830A72" w:rsidRDefault="00830A72" w:rsidP="00C645D2">
    <w:pPr>
      <w:pStyle w:val="a6"/>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72" w:rsidRPr="009112A9" w:rsidRDefault="00752554" w:rsidP="009519BC">
    <w:pPr>
      <w:pStyle w:val="a6"/>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Приложение к вопросу № 2 повестки дня</w:t>
    </w:r>
  </w:p>
  <w:p w:rsidR="00830A72" w:rsidRPr="009519BC" w:rsidRDefault="00830A72" w:rsidP="005F5AED">
    <w:pPr>
      <w:pStyle w:val="a6"/>
      <w:ind w:firstLine="0"/>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742"/>
    <w:multiLevelType w:val="multilevel"/>
    <w:tmpl w:val="D7C6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922D94"/>
    <w:multiLevelType w:val="hybridMultilevel"/>
    <w:tmpl w:val="81D8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7730A"/>
    <w:multiLevelType w:val="multilevel"/>
    <w:tmpl w:val="473ADE06"/>
    <w:lvl w:ilvl="0">
      <w:start w:val="1"/>
      <w:numFmt w:val="bullet"/>
      <w:lvlText w:val="-"/>
      <w:lvlJc w:val="left"/>
      <w:rPr>
        <w:rFonts w:ascii="Times New Roman" w:eastAsia="Times New Roman" w:hAnsi="Times New Roman" w:cs="Times New Roman"/>
        <w:b w:val="0"/>
        <w:bCs w:val="0"/>
        <w:i w:val="0"/>
        <w:iCs w:val="0"/>
        <w:smallCaps w:val="0"/>
        <w:strike w:val="0"/>
        <w:color w:val="5E606A"/>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490D19"/>
    <w:multiLevelType w:val="multilevel"/>
    <w:tmpl w:val="68144876"/>
    <w:lvl w:ilvl="0">
      <w:start w:val="2"/>
      <w:numFmt w:val="decimal"/>
      <w:lvlText w:val="%1."/>
      <w:lvlJc w:val="left"/>
      <w:rPr>
        <w:rFonts w:ascii="Times New Roman" w:eastAsia="Times New Roman" w:hAnsi="Times New Roman" w:cs="Times New Roman"/>
        <w:b w:val="0"/>
        <w:bCs w:val="0"/>
        <w:i w:val="0"/>
        <w:iCs w:val="0"/>
        <w:smallCaps w:val="0"/>
        <w:strike w:val="0"/>
        <w:color w:val="5E606A"/>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DC3DE5"/>
    <w:multiLevelType w:val="multilevel"/>
    <w:tmpl w:val="512C619C"/>
    <w:lvl w:ilvl="0">
      <w:start w:val="2"/>
      <w:numFmt w:val="decimal"/>
      <w:lvlText w:val="%1."/>
      <w:lvlJc w:val="left"/>
      <w:rPr>
        <w:rFonts w:ascii="Times New Roman" w:eastAsia="Times New Roman" w:hAnsi="Times New Roman" w:cs="Times New Roman"/>
        <w:b w:val="0"/>
        <w:bCs w:val="0"/>
        <w:i w:val="0"/>
        <w:iCs w:val="0"/>
        <w:smallCaps w:val="0"/>
        <w:strike w:val="0"/>
        <w:color w:val="616063"/>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2D6884"/>
    <w:multiLevelType w:val="hybridMultilevel"/>
    <w:tmpl w:val="BC2804BA"/>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58A52A2"/>
    <w:multiLevelType w:val="hybridMultilevel"/>
    <w:tmpl w:val="EB804D7C"/>
    <w:lvl w:ilvl="0" w:tplc="2F10012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568575A4"/>
    <w:multiLevelType w:val="hybridMultilevel"/>
    <w:tmpl w:val="47784F46"/>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0041D2"/>
    <w:multiLevelType w:val="hybridMultilevel"/>
    <w:tmpl w:val="962A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84024"/>
    <w:multiLevelType w:val="hybridMultilevel"/>
    <w:tmpl w:val="7FB85734"/>
    <w:lvl w:ilvl="0" w:tplc="F8346D4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8"/>
  </w:num>
  <w:num w:numId="6">
    <w:abstractNumId w:val="1"/>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8B"/>
    <w:rsid w:val="00000BB5"/>
    <w:rsid w:val="000025EA"/>
    <w:rsid w:val="00004F36"/>
    <w:rsid w:val="00006348"/>
    <w:rsid w:val="00007D75"/>
    <w:rsid w:val="00010B20"/>
    <w:rsid w:val="00010D47"/>
    <w:rsid w:val="00011C4C"/>
    <w:rsid w:val="00011C74"/>
    <w:rsid w:val="0001325F"/>
    <w:rsid w:val="00013FD3"/>
    <w:rsid w:val="00015749"/>
    <w:rsid w:val="000167B8"/>
    <w:rsid w:val="00017365"/>
    <w:rsid w:val="00017A08"/>
    <w:rsid w:val="00020544"/>
    <w:rsid w:val="00022015"/>
    <w:rsid w:val="00022256"/>
    <w:rsid w:val="00022DE9"/>
    <w:rsid w:val="000242E0"/>
    <w:rsid w:val="000244A0"/>
    <w:rsid w:val="000256DF"/>
    <w:rsid w:val="00025EA0"/>
    <w:rsid w:val="00026332"/>
    <w:rsid w:val="0002668A"/>
    <w:rsid w:val="000276A6"/>
    <w:rsid w:val="0003066C"/>
    <w:rsid w:val="00030723"/>
    <w:rsid w:val="00030FCB"/>
    <w:rsid w:val="000313B0"/>
    <w:rsid w:val="000340E9"/>
    <w:rsid w:val="00034CA8"/>
    <w:rsid w:val="0003613F"/>
    <w:rsid w:val="00040EEF"/>
    <w:rsid w:val="00041044"/>
    <w:rsid w:val="00041E05"/>
    <w:rsid w:val="00041E21"/>
    <w:rsid w:val="000426B2"/>
    <w:rsid w:val="0004361D"/>
    <w:rsid w:val="00046723"/>
    <w:rsid w:val="0004707B"/>
    <w:rsid w:val="000470ED"/>
    <w:rsid w:val="000508DB"/>
    <w:rsid w:val="00051A19"/>
    <w:rsid w:val="000527FA"/>
    <w:rsid w:val="00057690"/>
    <w:rsid w:val="00057D28"/>
    <w:rsid w:val="00057F7C"/>
    <w:rsid w:val="000608D0"/>
    <w:rsid w:val="00060918"/>
    <w:rsid w:val="00060CE9"/>
    <w:rsid w:val="00061535"/>
    <w:rsid w:val="0006197C"/>
    <w:rsid w:val="0006347D"/>
    <w:rsid w:val="00063B52"/>
    <w:rsid w:val="000647FD"/>
    <w:rsid w:val="0006520D"/>
    <w:rsid w:val="000656C1"/>
    <w:rsid w:val="00065F23"/>
    <w:rsid w:val="000677BB"/>
    <w:rsid w:val="00067813"/>
    <w:rsid w:val="00070ECB"/>
    <w:rsid w:val="00071E34"/>
    <w:rsid w:val="00073782"/>
    <w:rsid w:val="00074E87"/>
    <w:rsid w:val="000752D8"/>
    <w:rsid w:val="00077CD5"/>
    <w:rsid w:val="0008021F"/>
    <w:rsid w:val="00082306"/>
    <w:rsid w:val="0008434F"/>
    <w:rsid w:val="00085BE1"/>
    <w:rsid w:val="00086130"/>
    <w:rsid w:val="00087A8F"/>
    <w:rsid w:val="00087AC5"/>
    <w:rsid w:val="0009174D"/>
    <w:rsid w:val="000A0576"/>
    <w:rsid w:val="000A05EC"/>
    <w:rsid w:val="000A1290"/>
    <w:rsid w:val="000A2059"/>
    <w:rsid w:val="000A2368"/>
    <w:rsid w:val="000A2D7E"/>
    <w:rsid w:val="000A307E"/>
    <w:rsid w:val="000A6B95"/>
    <w:rsid w:val="000A7877"/>
    <w:rsid w:val="000A7FBB"/>
    <w:rsid w:val="000B11D2"/>
    <w:rsid w:val="000B3A9F"/>
    <w:rsid w:val="000B4364"/>
    <w:rsid w:val="000B57F4"/>
    <w:rsid w:val="000B5C1A"/>
    <w:rsid w:val="000B615B"/>
    <w:rsid w:val="000B7740"/>
    <w:rsid w:val="000C03D1"/>
    <w:rsid w:val="000C1AB5"/>
    <w:rsid w:val="000C3905"/>
    <w:rsid w:val="000C3CCD"/>
    <w:rsid w:val="000C3FF4"/>
    <w:rsid w:val="000C4A11"/>
    <w:rsid w:val="000C575A"/>
    <w:rsid w:val="000C62A8"/>
    <w:rsid w:val="000C6946"/>
    <w:rsid w:val="000C6A9A"/>
    <w:rsid w:val="000C7725"/>
    <w:rsid w:val="000D0F6B"/>
    <w:rsid w:val="000D1203"/>
    <w:rsid w:val="000D1F95"/>
    <w:rsid w:val="000D2DEF"/>
    <w:rsid w:val="000D48E5"/>
    <w:rsid w:val="000D5B16"/>
    <w:rsid w:val="000D6E88"/>
    <w:rsid w:val="000D6F31"/>
    <w:rsid w:val="000D70F3"/>
    <w:rsid w:val="000E0A5A"/>
    <w:rsid w:val="000E1C35"/>
    <w:rsid w:val="000E20AA"/>
    <w:rsid w:val="000E3324"/>
    <w:rsid w:val="000E3CC9"/>
    <w:rsid w:val="000E4135"/>
    <w:rsid w:val="000E56B4"/>
    <w:rsid w:val="000E6D44"/>
    <w:rsid w:val="000E7001"/>
    <w:rsid w:val="000F0211"/>
    <w:rsid w:val="000F17A0"/>
    <w:rsid w:val="000F1E0E"/>
    <w:rsid w:val="000F25B7"/>
    <w:rsid w:val="000F3C05"/>
    <w:rsid w:val="000F4F4E"/>
    <w:rsid w:val="000F638C"/>
    <w:rsid w:val="001003D0"/>
    <w:rsid w:val="00100656"/>
    <w:rsid w:val="00101E3D"/>
    <w:rsid w:val="00102F5B"/>
    <w:rsid w:val="00103307"/>
    <w:rsid w:val="00103322"/>
    <w:rsid w:val="00103455"/>
    <w:rsid w:val="00104EA4"/>
    <w:rsid w:val="0010547B"/>
    <w:rsid w:val="00105C92"/>
    <w:rsid w:val="001061A6"/>
    <w:rsid w:val="00106393"/>
    <w:rsid w:val="00106F52"/>
    <w:rsid w:val="00106F88"/>
    <w:rsid w:val="00111B36"/>
    <w:rsid w:val="0011206E"/>
    <w:rsid w:val="00112668"/>
    <w:rsid w:val="0011271F"/>
    <w:rsid w:val="001159F2"/>
    <w:rsid w:val="00115F55"/>
    <w:rsid w:val="001166A7"/>
    <w:rsid w:val="00117176"/>
    <w:rsid w:val="00117613"/>
    <w:rsid w:val="00120276"/>
    <w:rsid w:val="001212E8"/>
    <w:rsid w:val="00121BD4"/>
    <w:rsid w:val="0012206F"/>
    <w:rsid w:val="00122656"/>
    <w:rsid w:val="00123987"/>
    <w:rsid w:val="001245FE"/>
    <w:rsid w:val="001248A3"/>
    <w:rsid w:val="00125132"/>
    <w:rsid w:val="0012547E"/>
    <w:rsid w:val="00125655"/>
    <w:rsid w:val="00125ABE"/>
    <w:rsid w:val="0012608A"/>
    <w:rsid w:val="00126A52"/>
    <w:rsid w:val="00127386"/>
    <w:rsid w:val="00127B1B"/>
    <w:rsid w:val="00127DAD"/>
    <w:rsid w:val="0013056E"/>
    <w:rsid w:val="0013146F"/>
    <w:rsid w:val="00131C6A"/>
    <w:rsid w:val="00132118"/>
    <w:rsid w:val="0013334C"/>
    <w:rsid w:val="00133ADD"/>
    <w:rsid w:val="00133B6A"/>
    <w:rsid w:val="0013512A"/>
    <w:rsid w:val="00135791"/>
    <w:rsid w:val="00137AC8"/>
    <w:rsid w:val="00137DBD"/>
    <w:rsid w:val="00137E68"/>
    <w:rsid w:val="00137F1E"/>
    <w:rsid w:val="001408DE"/>
    <w:rsid w:val="001411CE"/>
    <w:rsid w:val="0014185E"/>
    <w:rsid w:val="00143497"/>
    <w:rsid w:val="001441AA"/>
    <w:rsid w:val="0014453D"/>
    <w:rsid w:val="00146823"/>
    <w:rsid w:val="0014731A"/>
    <w:rsid w:val="001507F2"/>
    <w:rsid w:val="0015219C"/>
    <w:rsid w:val="00153354"/>
    <w:rsid w:val="00156072"/>
    <w:rsid w:val="00156C93"/>
    <w:rsid w:val="00157213"/>
    <w:rsid w:val="001619A6"/>
    <w:rsid w:val="00163496"/>
    <w:rsid w:val="00163AF8"/>
    <w:rsid w:val="00172677"/>
    <w:rsid w:val="001728D8"/>
    <w:rsid w:val="00172CCE"/>
    <w:rsid w:val="001751A7"/>
    <w:rsid w:val="001751E9"/>
    <w:rsid w:val="0017592D"/>
    <w:rsid w:val="00177B6B"/>
    <w:rsid w:val="0018074C"/>
    <w:rsid w:val="001807DB"/>
    <w:rsid w:val="0018132E"/>
    <w:rsid w:val="0018153A"/>
    <w:rsid w:val="00183A70"/>
    <w:rsid w:val="001841BB"/>
    <w:rsid w:val="00190B0B"/>
    <w:rsid w:val="00191D23"/>
    <w:rsid w:val="00192628"/>
    <w:rsid w:val="00192EC3"/>
    <w:rsid w:val="00193668"/>
    <w:rsid w:val="00193A27"/>
    <w:rsid w:val="00195B92"/>
    <w:rsid w:val="00196184"/>
    <w:rsid w:val="0019678D"/>
    <w:rsid w:val="00197F73"/>
    <w:rsid w:val="001A23D8"/>
    <w:rsid w:val="001A28A2"/>
    <w:rsid w:val="001A2C24"/>
    <w:rsid w:val="001A47A7"/>
    <w:rsid w:val="001A4C18"/>
    <w:rsid w:val="001A503C"/>
    <w:rsid w:val="001A5684"/>
    <w:rsid w:val="001A7A42"/>
    <w:rsid w:val="001B25D3"/>
    <w:rsid w:val="001B3802"/>
    <w:rsid w:val="001B3B5F"/>
    <w:rsid w:val="001B5C02"/>
    <w:rsid w:val="001B62F6"/>
    <w:rsid w:val="001B71F7"/>
    <w:rsid w:val="001B7469"/>
    <w:rsid w:val="001B7489"/>
    <w:rsid w:val="001C1384"/>
    <w:rsid w:val="001C2B73"/>
    <w:rsid w:val="001C30A8"/>
    <w:rsid w:val="001C3201"/>
    <w:rsid w:val="001C3319"/>
    <w:rsid w:val="001C4F20"/>
    <w:rsid w:val="001C584E"/>
    <w:rsid w:val="001C5E14"/>
    <w:rsid w:val="001C63F2"/>
    <w:rsid w:val="001C6AAC"/>
    <w:rsid w:val="001C7B52"/>
    <w:rsid w:val="001D0E2E"/>
    <w:rsid w:val="001D0E49"/>
    <w:rsid w:val="001D2355"/>
    <w:rsid w:val="001D29FE"/>
    <w:rsid w:val="001D2D51"/>
    <w:rsid w:val="001D3B42"/>
    <w:rsid w:val="001D4B18"/>
    <w:rsid w:val="001D61A6"/>
    <w:rsid w:val="001D68D2"/>
    <w:rsid w:val="001D77CA"/>
    <w:rsid w:val="001D7842"/>
    <w:rsid w:val="001D7ACF"/>
    <w:rsid w:val="001E1E55"/>
    <w:rsid w:val="001E3803"/>
    <w:rsid w:val="001E3D1B"/>
    <w:rsid w:val="001E6C4D"/>
    <w:rsid w:val="001E7D39"/>
    <w:rsid w:val="001F173B"/>
    <w:rsid w:val="001F3A0B"/>
    <w:rsid w:val="001F507F"/>
    <w:rsid w:val="001F66F2"/>
    <w:rsid w:val="001F700C"/>
    <w:rsid w:val="001F75F4"/>
    <w:rsid w:val="001F773D"/>
    <w:rsid w:val="001F7A31"/>
    <w:rsid w:val="002034FD"/>
    <w:rsid w:val="002037BA"/>
    <w:rsid w:val="0020418E"/>
    <w:rsid w:val="00204797"/>
    <w:rsid w:val="002067EB"/>
    <w:rsid w:val="002067F2"/>
    <w:rsid w:val="0021089F"/>
    <w:rsid w:val="00210B4C"/>
    <w:rsid w:val="00212391"/>
    <w:rsid w:val="002138B1"/>
    <w:rsid w:val="00213F9B"/>
    <w:rsid w:val="002142D2"/>
    <w:rsid w:val="002158E2"/>
    <w:rsid w:val="002167BB"/>
    <w:rsid w:val="0022026D"/>
    <w:rsid w:val="002209AA"/>
    <w:rsid w:val="0022269E"/>
    <w:rsid w:val="002233DF"/>
    <w:rsid w:val="00226711"/>
    <w:rsid w:val="002312D1"/>
    <w:rsid w:val="00231478"/>
    <w:rsid w:val="002314A7"/>
    <w:rsid w:val="00232168"/>
    <w:rsid w:val="0023217B"/>
    <w:rsid w:val="0023340E"/>
    <w:rsid w:val="00236F33"/>
    <w:rsid w:val="00237096"/>
    <w:rsid w:val="00240698"/>
    <w:rsid w:val="00240E31"/>
    <w:rsid w:val="00241B8C"/>
    <w:rsid w:val="00242C4B"/>
    <w:rsid w:val="00243968"/>
    <w:rsid w:val="002515C1"/>
    <w:rsid w:val="00252F07"/>
    <w:rsid w:val="00253103"/>
    <w:rsid w:val="00255178"/>
    <w:rsid w:val="00256BCC"/>
    <w:rsid w:val="0026095A"/>
    <w:rsid w:val="00260CAC"/>
    <w:rsid w:val="00260DA5"/>
    <w:rsid w:val="002610FB"/>
    <w:rsid w:val="00263C94"/>
    <w:rsid w:val="0026462D"/>
    <w:rsid w:val="00264A13"/>
    <w:rsid w:val="002657D9"/>
    <w:rsid w:val="00265D7B"/>
    <w:rsid w:val="00266ACD"/>
    <w:rsid w:val="00270339"/>
    <w:rsid w:val="002712C0"/>
    <w:rsid w:val="0027159C"/>
    <w:rsid w:val="00271BAB"/>
    <w:rsid w:val="00272780"/>
    <w:rsid w:val="00273A86"/>
    <w:rsid w:val="00275995"/>
    <w:rsid w:val="002759A7"/>
    <w:rsid w:val="00275AD5"/>
    <w:rsid w:val="00275CCD"/>
    <w:rsid w:val="00276A3E"/>
    <w:rsid w:val="00276B14"/>
    <w:rsid w:val="00276F2A"/>
    <w:rsid w:val="002828E7"/>
    <w:rsid w:val="00283043"/>
    <w:rsid w:val="0028475C"/>
    <w:rsid w:val="00285D09"/>
    <w:rsid w:val="00287525"/>
    <w:rsid w:val="00287EFA"/>
    <w:rsid w:val="0029043A"/>
    <w:rsid w:val="0029205F"/>
    <w:rsid w:val="00293EC8"/>
    <w:rsid w:val="002943B9"/>
    <w:rsid w:val="00294DDB"/>
    <w:rsid w:val="00296EAD"/>
    <w:rsid w:val="002A0830"/>
    <w:rsid w:val="002A2F06"/>
    <w:rsid w:val="002A2F93"/>
    <w:rsid w:val="002A3648"/>
    <w:rsid w:val="002A6BE3"/>
    <w:rsid w:val="002A7EBD"/>
    <w:rsid w:val="002B23EE"/>
    <w:rsid w:val="002B3375"/>
    <w:rsid w:val="002B3982"/>
    <w:rsid w:val="002B4754"/>
    <w:rsid w:val="002B5209"/>
    <w:rsid w:val="002B5588"/>
    <w:rsid w:val="002B583D"/>
    <w:rsid w:val="002B668B"/>
    <w:rsid w:val="002C03D6"/>
    <w:rsid w:val="002C068C"/>
    <w:rsid w:val="002C0C05"/>
    <w:rsid w:val="002C1FC9"/>
    <w:rsid w:val="002C27D1"/>
    <w:rsid w:val="002C567A"/>
    <w:rsid w:val="002C567B"/>
    <w:rsid w:val="002C5A6F"/>
    <w:rsid w:val="002D1EE7"/>
    <w:rsid w:val="002D576A"/>
    <w:rsid w:val="002D60A2"/>
    <w:rsid w:val="002D6D71"/>
    <w:rsid w:val="002D7D0B"/>
    <w:rsid w:val="002D7EF6"/>
    <w:rsid w:val="002E1B7D"/>
    <w:rsid w:val="002E20A0"/>
    <w:rsid w:val="002E37A6"/>
    <w:rsid w:val="002E3E32"/>
    <w:rsid w:val="002E4588"/>
    <w:rsid w:val="002E5392"/>
    <w:rsid w:val="002F17CE"/>
    <w:rsid w:val="002F1F9A"/>
    <w:rsid w:val="002F4FBF"/>
    <w:rsid w:val="002F5EB9"/>
    <w:rsid w:val="002F7356"/>
    <w:rsid w:val="002F7761"/>
    <w:rsid w:val="003007B4"/>
    <w:rsid w:val="00300908"/>
    <w:rsid w:val="003013B3"/>
    <w:rsid w:val="00301500"/>
    <w:rsid w:val="00304569"/>
    <w:rsid w:val="0030525F"/>
    <w:rsid w:val="0030736A"/>
    <w:rsid w:val="0030738A"/>
    <w:rsid w:val="0030775D"/>
    <w:rsid w:val="00307FB4"/>
    <w:rsid w:val="00310034"/>
    <w:rsid w:val="003102C3"/>
    <w:rsid w:val="00310853"/>
    <w:rsid w:val="00312485"/>
    <w:rsid w:val="00313CDB"/>
    <w:rsid w:val="003142F4"/>
    <w:rsid w:val="003143FD"/>
    <w:rsid w:val="00317584"/>
    <w:rsid w:val="00317960"/>
    <w:rsid w:val="0032079C"/>
    <w:rsid w:val="00320E6E"/>
    <w:rsid w:val="0032378A"/>
    <w:rsid w:val="00326345"/>
    <w:rsid w:val="00330A52"/>
    <w:rsid w:val="00333727"/>
    <w:rsid w:val="00333A4C"/>
    <w:rsid w:val="003354D4"/>
    <w:rsid w:val="00335505"/>
    <w:rsid w:val="00335B17"/>
    <w:rsid w:val="00335B3D"/>
    <w:rsid w:val="003368F9"/>
    <w:rsid w:val="00336E86"/>
    <w:rsid w:val="003407BE"/>
    <w:rsid w:val="00340C61"/>
    <w:rsid w:val="00341059"/>
    <w:rsid w:val="003410CA"/>
    <w:rsid w:val="00342091"/>
    <w:rsid w:val="00342492"/>
    <w:rsid w:val="00345A70"/>
    <w:rsid w:val="00345C85"/>
    <w:rsid w:val="0034726E"/>
    <w:rsid w:val="00351632"/>
    <w:rsid w:val="00353055"/>
    <w:rsid w:val="003537A9"/>
    <w:rsid w:val="00353C5A"/>
    <w:rsid w:val="003575ED"/>
    <w:rsid w:val="00360E11"/>
    <w:rsid w:val="00361366"/>
    <w:rsid w:val="00362DE1"/>
    <w:rsid w:val="00364B15"/>
    <w:rsid w:val="00365EA2"/>
    <w:rsid w:val="00366285"/>
    <w:rsid w:val="00371100"/>
    <w:rsid w:val="00372CAC"/>
    <w:rsid w:val="00374908"/>
    <w:rsid w:val="00376A55"/>
    <w:rsid w:val="00376F32"/>
    <w:rsid w:val="00380896"/>
    <w:rsid w:val="00380F1F"/>
    <w:rsid w:val="00380F9A"/>
    <w:rsid w:val="00381855"/>
    <w:rsid w:val="00381FA6"/>
    <w:rsid w:val="00382845"/>
    <w:rsid w:val="00383D95"/>
    <w:rsid w:val="003849DB"/>
    <w:rsid w:val="00385714"/>
    <w:rsid w:val="00385D80"/>
    <w:rsid w:val="00385FE7"/>
    <w:rsid w:val="00386327"/>
    <w:rsid w:val="00390DDA"/>
    <w:rsid w:val="00391A1D"/>
    <w:rsid w:val="00392DAD"/>
    <w:rsid w:val="00393D34"/>
    <w:rsid w:val="003942F1"/>
    <w:rsid w:val="00394F8F"/>
    <w:rsid w:val="003A06A5"/>
    <w:rsid w:val="003A0EC3"/>
    <w:rsid w:val="003A203D"/>
    <w:rsid w:val="003A35B9"/>
    <w:rsid w:val="003A628D"/>
    <w:rsid w:val="003A70E7"/>
    <w:rsid w:val="003B02C8"/>
    <w:rsid w:val="003B0467"/>
    <w:rsid w:val="003B2605"/>
    <w:rsid w:val="003B2BC2"/>
    <w:rsid w:val="003B3C3C"/>
    <w:rsid w:val="003B4380"/>
    <w:rsid w:val="003B4DCD"/>
    <w:rsid w:val="003B4F0A"/>
    <w:rsid w:val="003B758B"/>
    <w:rsid w:val="003B7D7C"/>
    <w:rsid w:val="003C0BB7"/>
    <w:rsid w:val="003C1BD0"/>
    <w:rsid w:val="003C2C63"/>
    <w:rsid w:val="003C326E"/>
    <w:rsid w:val="003C3E0A"/>
    <w:rsid w:val="003C5832"/>
    <w:rsid w:val="003C7ADA"/>
    <w:rsid w:val="003D0ACA"/>
    <w:rsid w:val="003D13EA"/>
    <w:rsid w:val="003D1626"/>
    <w:rsid w:val="003D18F9"/>
    <w:rsid w:val="003D20BB"/>
    <w:rsid w:val="003D3392"/>
    <w:rsid w:val="003D389A"/>
    <w:rsid w:val="003D4E60"/>
    <w:rsid w:val="003D4E82"/>
    <w:rsid w:val="003D5D86"/>
    <w:rsid w:val="003D69FA"/>
    <w:rsid w:val="003D704E"/>
    <w:rsid w:val="003D7870"/>
    <w:rsid w:val="003D78B4"/>
    <w:rsid w:val="003E0452"/>
    <w:rsid w:val="003E298A"/>
    <w:rsid w:val="003E33D6"/>
    <w:rsid w:val="003E3C17"/>
    <w:rsid w:val="003E5375"/>
    <w:rsid w:val="003F00E5"/>
    <w:rsid w:val="003F12CD"/>
    <w:rsid w:val="003F420D"/>
    <w:rsid w:val="003F483B"/>
    <w:rsid w:val="003F4B13"/>
    <w:rsid w:val="003F7223"/>
    <w:rsid w:val="003F7E34"/>
    <w:rsid w:val="00400AC0"/>
    <w:rsid w:val="00400B22"/>
    <w:rsid w:val="00401470"/>
    <w:rsid w:val="00401EDE"/>
    <w:rsid w:val="0040281C"/>
    <w:rsid w:val="00403C0F"/>
    <w:rsid w:val="00404848"/>
    <w:rsid w:val="00405281"/>
    <w:rsid w:val="00405910"/>
    <w:rsid w:val="004074DB"/>
    <w:rsid w:val="00407AE7"/>
    <w:rsid w:val="0041082C"/>
    <w:rsid w:val="00410E72"/>
    <w:rsid w:val="00411BA7"/>
    <w:rsid w:val="004123FF"/>
    <w:rsid w:val="0041452F"/>
    <w:rsid w:val="004153CB"/>
    <w:rsid w:val="00415AB8"/>
    <w:rsid w:val="00416C9F"/>
    <w:rsid w:val="00416CE1"/>
    <w:rsid w:val="00416F50"/>
    <w:rsid w:val="004206B1"/>
    <w:rsid w:val="00420A28"/>
    <w:rsid w:val="00421476"/>
    <w:rsid w:val="00421C18"/>
    <w:rsid w:val="0042287A"/>
    <w:rsid w:val="004229A0"/>
    <w:rsid w:val="00425D73"/>
    <w:rsid w:val="004261A8"/>
    <w:rsid w:val="00426DB7"/>
    <w:rsid w:val="00427C52"/>
    <w:rsid w:val="00430950"/>
    <w:rsid w:val="00431333"/>
    <w:rsid w:val="00431CDE"/>
    <w:rsid w:val="00431E3E"/>
    <w:rsid w:val="0043249B"/>
    <w:rsid w:val="0043258C"/>
    <w:rsid w:val="0043449F"/>
    <w:rsid w:val="00434F46"/>
    <w:rsid w:val="00435B7B"/>
    <w:rsid w:val="004400F7"/>
    <w:rsid w:val="004406FA"/>
    <w:rsid w:val="00440A46"/>
    <w:rsid w:val="0044160A"/>
    <w:rsid w:val="00443C16"/>
    <w:rsid w:val="004445D5"/>
    <w:rsid w:val="00446745"/>
    <w:rsid w:val="0044722D"/>
    <w:rsid w:val="00450231"/>
    <w:rsid w:val="00450AD5"/>
    <w:rsid w:val="00451709"/>
    <w:rsid w:val="00451892"/>
    <w:rsid w:val="00451D30"/>
    <w:rsid w:val="004529EE"/>
    <w:rsid w:val="0045383B"/>
    <w:rsid w:val="00454C0B"/>
    <w:rsid w:val="004558FF"/>
    <w:rsid w:val="004562BD"/>
    <w:rsid w:val="00460EFA"/>
    <w:rsid w:val="00461939"/>
    <w:rsid w:val="00465F8A"/>
    <w:rsid w:val="00467746"/>
    <w:rsid w:val="00472771"/>
    <w:rsid w:val="0047322C"/>
    <w:rsid w:val="00474746"/>
    <w:rsid w:val="00476900"/>
    <w:rsid w:val="00476B72"/>
    <w:rsid w:val="00476F4F"/>
    <w:rsid w:val="00483EF5"/>
    <w:rsid w:val="00486277"/>
    <w:rsid w:val="00487989"/>
    <w:rsid w:val="004900E4"/>
    <w:rsid w:val="00490C6C"/>
    <w:rsid w:val="00491712"/>
    <w:rsid w:val="00492132"/>
    <w:rsid w:val="00492E9E"/>
    <w:rsid w:val="00496E85"/>
    <w:rsid w:val="00497359"/>
    <w:rsid w:val="004A0DC7"/>
    <w:rsid w:val="004A1B4C"/>
    <w:rsid w:val="004A23D9"/>
    <w:rsid w:val="004A4CE1"/>
    <w:rsid w:val="004A6066"/>
    <w:rsid w:val="004A77DB"/>
    <w:rsid w:val="004A7C39"/>
    <w:rsid w:val="004B18A2"/>
    <w:rsid w:val="004B2427"/>
    <w:rsid w:val="004B2934"/>
    <w:rsid w:val="004B2E69"/>
    <w:rsid w:val="004B448D"/>
    <w:rsid w:val="004B4ECB"/>
    <w:rsid w:val="004B52A0"/>
    <w:rsid w:val="004B568D"/>
    <w:rsid w:val="004B599C"/>
    <w:rsid w:val="004B6ED2"/>
    <w:rsid w:val="004B74A8"/>
    <w:rsid w:val="004C005A"/>
    <w:rsid w:val="004C16AF"/>
    <w:rsid w:val="004C6A44"/>
    <w:rsid w:val="004C767D"/>
    <w:rsid w:val="004C7FD1"/>
    <w:rsid w:val="004D104E"/>
    <w:rsid w:val="004D377D"/>
    <w:rsid w:val="004D3E8E"/>
    <w:rsid w:val="004D4FDB"/>
    <w:rsid w:val="004D5862"/>
    <w:rsid w:val="004D61E4"/>
    <w:rsid w:val="004D69F9"/>
    <w:rsid w:val="004D7148"/>
    <w:rsid w:val="004E502D"/>
    <w:rsid w:val="004E506C"/>
    <w:rsid w:val="004E5CFA"/>
    <w:rsid w:val="004E5F68"/>
    <w:rsid w:val="004E6717"/>
    <w:rsid w:val="004F030D"/>
    <w:rsid w:val="004F0EE4"/>
    <w:rsid w:val="004F2C6F"/>
    <w:rsid w:val="004F3EEF"/>
    <w:rsid w:val="004F502F"/>
    <w:rsid w:val="004F5A7C"/>
    <w:rsid w:val="004F7E0D"/>
    <w:rsid w:val="00501A75"/>
    <w:rsid w:val="00502564"/>
    <w:rsid w:val="00502710"/>
    <w:rsid w:val="00504027"/>
    <w:rsid w:val="00504566"/>
    <w:rsid w:val="00504F41"/>
    <w:rsid w:val="00506E9A"/>
    <w:rsid w:val="00506FF6"/>
    <w:rsid w:val="005073A0"/>
    <w:rsid w:val="00511E5F"/>
    <w:rsid w:val="0051215C"/>
    <w:rsid w:val="0051447D"/>
    <w:rsid w:val="00515978"/>
    <w:rsid w:val="0051610F"/>
    <w:rsid w:val="00516967"/>
    <w:rsid w:val="00521211"/>
    <w:rsid w:val="0052126D"/>
    <w:rsid w:val="00521675"/>
    <w:rsid w:val="00522FCC"/>
    <w:rsid w:val="00524072"/>
    <w:rsid w:val="00524BD1"/>
    <w:rsid w:val="00524FCC"/>
    <w:rsid w:val="00525649"/>
    <w:rsid w:val="0052647B"/>
    <w:rsid w:val="0052661E"/>
    <w:rsid w:val="00526E56"/>
    <w:rsid w:val="0053126C"/>
    <w:rsid w:val="00531A75"/>
    <w:rsid w:val="00531D1B"/>
    <w:rsid w:val="00532ADC"/>
    <w:rsid w:val="005353B8"/>
    <w:rsid w:val="005376BC"/>
    <w:rsid w:val="005407A9"/>
    <w:rsid w:val="0054142A"/>
    <w:rsid w:val="0054185A"/>
    <w:rsid w:val="00541EB6"/>
    <w:rsid w:val="005423CF"/>
    <w:rsid w:val="0054438A"/>
    <w:rsid w:val="00544580"/>
    <w:rsid w:val="00544D50"/>
    <w:rsid w:val="00545DEF"/>
    <w:rsid w:val="00547408"/>
    <w:rsid w:val="0054783F"/>
    <w:rsid w:val="0055300A"/>
    <w:rsid w:val="00555218"/>
    <w:rsid w:val="0055598E"/>
    <w:rsid w:val="005559CA"/>
    <w:rsid w:val="005565F8"/>
    <w:rsid w:val="00557097"/>
    <w:rsid w:val="0056012A"/>
    <w:rsid w:val="0056053F"/>
    <w:rsid w:val="00562AAF"/>
    <w:rsid w:val="005677CD"/>
    <w:rsid w:val="00571071"/>
    <w:rsid w:val="00574458"/>
    <w:rsid w:val="005756D5"/>
    <w:rsid w:val="00576C02"/>
    <w:rsid w:val="00577833"/>
    <w:rsid w:val="00580811"/>
    <w:rsid w:val="00581690"/>
    <w:rsid w:val="00581C75"/>
    <w:rsid w:val="005836A8"/>
    <w:rsid w:val="00586622"/>
    <w:rsid w:val="005870EB"/>
    <w:rsid w:val="00590B53"/>
    <w:rsid w:val="0059164D"/>
    <w:rsid w:val="00592290"/>
    <w:rsid w:val="0059252D"/>
    <w:rsid w:val="00594692"/>
    <w:rsid w:val="00595E0F"/>
    <w:rsid w:val="005964E9"/>
    <w:rsid w:val="00596B72"/>
    <w:rsid w:val="00597A23"/>
    <w:rsid w:val="00597A97"/>
    <w:rsid w:val="005A0F49"/>
    <w:rsid w:val="005A1BE9"/>
    <w:rsid w:val="005A1E5E"/>
    <w:rsid w:val="005A39D9"/>
    <w:rsid w:val="005A4A78"/>
    <w:rsid w:val="005A4B4D"/>
    <w:rsid w:val="005A4EAE"/>
    <w:rsid w:val="005A70D0"/>
    <w:rsid w:val="005B120A"/>
    <w:rsid w:val="005B1A42"/>
    <w:rsid w:val="005B2151"/>
    <w:rsid w:val="005B2410"/>
    <w:rsid w:val="005B2C72"/>
    <w:rsid w:val="005B4853"/>
    <w:rsid w:val="005B58AA"/>
    <w:rsid w:val="005B6122"/>
    <w:rsid w:val="005B7179"/>
    <w:rsid w:val="005B7A26"/>
    <w:rsid w:val="005C1C9C"/>
    <w:rsid w:val="005C1D28"/>
    <w:rsid w:val="005C1E95"/>
    <w:rsid w:val="005C3175"/>
    <w:rsid w:val="005C3422"/>
    <w:rsid w:val="005C44FA"/>
    <w:rsid w:val="005C5C77"/>
    <w:rsid w:val="005C61D1"/>
    <w:rsid w:val="005C7032"/>
    <w:rsid w:val="005D1733"/>
    <w:rsid w:val="005D2E23"/>
    <w:rsid w:val="005D34B9"/>
    <w:rsid w:val="005D3F7B"/>
    <w:rsid w:val="005D4975"/>
    <w:rsid w:val="005D5489"/>
    <w:rsid w:val="005D5E8E"/>
    <w:rsid w:val="005E0E36"/>
    <w:rsid w:val="005E14D5"/>
    <w:rsid w:val="005E22FB"/>
    <w:rsid w:val="005E2C33"/>
    <w:rsid w:val="005E478B"/>
    <w:rsid w:val="005E4F2F"/>
    <w:rsid w:val="005E6226"/>
    <w:rsid w:val="005E6559"/>
    <w:rsid w:val="005E75CE"/>
    <w:rsid w:val="005F14B9"/>
    <w:rsid w:val="005F1D3D"/>
    <w:rsid w:val="005F2444"/>
    <w:rsid w:val="005F2722"/>
    <w:rsid w:val="005F4129"/>
    <w:rsid w:val="005F5AED"/>
    <w:rsid w:val="005F6110"/>
    <w:rsid w:val="005F66DB"/>
    <w:rsid w:val="005F6C5C"/>
    <w:rsid w:val="00601854"/>
    <w:rsid w:val="00601B2D"/>
    <w:rsid w:val="006056AC"/>
    <w:rsid w:val="00610C63"/>
    <w:rsid w:val="006111C0"/>
    <w:rsid w:val="00611617"/>
    <w:rsid w:val="006122F2"/>
    <w:rsid w:val="006150A3"/>
    <w:rsid w:val="006151C6"/>
    <w:rsid w:val="006155D4"/>
    <w:rsid w:val="0061609A"/>
    <w:rsid w:val="00617C64"/>
    <w:rsid w:val="00620379"/>
    <w:rsid w:val="0062068B"/>
    <w:rsid w:val="006240FA"/>
    <w:rsid w:val="00624F34"/>
    <w:rsid w:val="006273FF"/>
    <w:rsid w:val="006274ED"/>
    <w:rsid w:val="006301E6"/>
    <w:rsid w:val="006318BE"/>
    <w:rsid w:val="006321A3"/>
    <w:rsid w:val="00632205"/>
    <w:rsid w:val="006323E6"/>
    <w:rsid w:val="0063300E"/>
    <w:rsid w:val="00633A4E"/>
    <w:rsid w:val="00633F5E"/>
    <w:rsid w:val="0063570A"/>
    <w:rsid w:val="006360C2"/>
    <w:rsid w:val="00636375"/>
    <w:rsid w:val="00640725"/>
    <w:rsid w:val="006431D4"/>
    <w:rsid w:val="00644BEB"/>
    <w:rsid w:val="00645844"/>
    <w:rsid w:val="00646A75"/>
    <w:rsid w:val="00647839"/>
    <w:rsid w:val="006479BA"/>
    <w:rsid w:val="00650527"/>
    <w:rsid w:val="00653934"/>
    <w:rsid w:val="00657886"/>
    <w:rsid w:val="006615F2"/>
    <w:rsid w:val="0066437B"/>
    <w:rsid w:val="00664FCC"/>
    <w:rsid w:val="00665B05"/>
    <w:rsid w:val="00666C99"/>
    <w:rsid w:val="00670E99"/>
    <w:rsid w:val="00675387"/>
    <w:rsid w:val="00675437"/>
    <w:rsid w:val="006754C6"/>
    <w:rsid w:val="00675A0B"/>
    <w:rsid w:val="00675AEB"/>
    <w:rsid w:val="00676A34"/>
    <w:rsid w:val="00677A8F"/>
    <w:rsid w:val="00683632"/>
    <w:rsid w:val="006836E0"/>
    <w:rsid w:val="00683C3A"/>
    <w:rsid w:val="00687BA7"/>
    <w:rsid w:val="00690930"/>
    <w:rsid w:val="006926DC"/>
    <w:rsid w:val="00692D25"/>
    <w:rsid w:val="00693FB2"/>
    <w:rsid w:val="006946CF"/>
    <w:rsid w:val="006958B1"/>
    <w:rsid w:val="0069620E"/>
    <w:rsid w:val="00696841"/>
    <w:rsid w:val="006A1838"/>
    <w:rsid w:val="006A231D"/>
    <w:rsid w:val="006A31B0"/>
    <w:rsid w:val="006A4DCC"/>
    <w:rsid w:val="006A5D0A"/>
    <w:rsid w:val="006A6AD8"/>
    <w:rsid w:val="006A7354"/>
    <w:rsid w:val="006B0442"/>
    <w:rsid w:val="006B0EBB"/>
    <w:rsid w:val="006B1B40"/>
    <w:rsid w:val="006B2ECD"/>
    <w:rsid w:val="006B423E"/>
    <w:rsid w:val="006C0E0F"/>
    <w:rsid w:val="006C26EB"/>
    <w:rsid w:val="006C27E5"/>
    <w:rsid w:val="006C6310"/>
    <w:rsid w:val="006C6FB8"/>
    <w:rsid w:val="006D0AF6"/>
    <w:rsid w:val="006D141E"/>
    <w:rsid w:val="006D20EB"/>
    <w:rsid w:val="006D325D"/>
    <w:rsid w:val="006D6A92"/>
    <w:rsid w:val="006D7BBB"/>
    <w:rsid w:val="006E118D"/>
    <w:rsid w:val="006E2FF6"/>
    <w:rsid w:val="006E3086"/>
    <w:rsid w:val="006E35EA"/>
    <w:rsid w:val="006E4CC9"/>
    <w:rsid w:val="006E4EF9"/>
    <w:rsid w:val="006E4FF9"/>
    <w:rsid w:val="006E54D4"/>
    <w:rsid w:val="006E6293"/>
    <w:rsid w:val="006E7F7D"/>
    <w:rsid w:val="006F3156"/>
    <w:rsid w:val="006F546B"/>
    <w:rsid w:val="006F54BE"/>
    <w:rsid w:val="006F63D0"/>
    <w:rsid w:val="006F7B81"/>
    <w:rsid w:val="0070192E"/>
    <w:rsid w:val="00702644"/>
    <w:rsid w:val="00702903"/>
    <w:rsid w:val="00703B23"/>
    <w:rsid w:val="007043CE"/>
    <w:rsid w:val="00704819"/>
    <w:rsid w:val="007053F4"/>
    <w:rsid w:val="00706257"/>
    <w:rsid w:val="007065F6"/>
    <w:rsid w:val="0070686D"/>
    <w:rsid w:val="00710905"/>
    <w:rsid w:val="007128E4"/>
    <w:rsid w:val="00713CAA"/>
    <w:rsid w:val="00713D86"/>
    <w:rsid w:val="0072017A"/>
    <w:rsid w:val="007222DA"/>
    <w:rsid w:val="007225A3"/>
    <w:rsid w:val="00723193"/>
    <w:rsid w:val="0072487D"/>
    <w:rsid w:val="007250FA"/>
    <w:rsid w:val="00732647"/>
    <w:rsid w:val="0073427C"/>
    <w:rsid w:val="00734336"/>
    <w:rsid w:val="007352CB"/>
    <w:rsid w:val="00737722"/>
    <w:rsid w:val="007402D3"/>
    <w:rsid w:val="007403C1"/>
    <w:rsid w:val="007414CD"/>
    <w:rsid w:val="007415C0"/>
    <w:rsid w:val="0074247E"/>
    <w:rsid w:val="0074262C"/>
    <w:rsid w:val="00742ED4"/>
    <w:rsid w:val="007440BB"/>
    <w:rsid w:val="00746054"/>
    <w:rsid w:val="0074728A"/>
    <w:rsid w:val="00752554"/>
    <w:rsid w:val="00752636"/>
    <w:rsid w:val="007530CD"/>
    <w:rsid w:val="00754211"/>
    <w:rsid w:val="007556F9"/>
    <w:rsid w:val="00757CBC"/>
    <w:rsid w:val="00760D80"/>
    <w:rsid w:val="0076236F"/>
    <w:rsid w:val="00762474"/>
    <w:rsid w:val="00763ABB"/>
    <w:rsid w:val="00770707"/>
    <w:rsid w:val="00770DA2"/>
    <w:rsid w:val="00770F0A"/>
    <w:rsid w:val="00772441"/>
    <w:rsid w:val="007753EB"/>
    <w:rsid w:val="00775DAB"/>
    <w:rsid w:val="00776D05"/>
    <w:rsid w:val="007804F4"/>
    <w:rsid w:val="007840A5"/>
    <w:rsid w:val="007859E5"/>
    <w:rsid w:val="00786812"/>
    <w:rsid w:val="0078715F"/>
    <w:rsid w:val="007873C6"/>
    <w:rsid w:val="00791C5E"/>
    <w:rsid w:val="0079278F"/>
    <w:rsid w:val="007948FB"/>
    <w:rsid w:val="00797904"/>
    <w:rsid w:val="007A14AE"/>
    <w:rsid w:val="007A3C02"/>
    <w:rsid w:val="007A3ECE"/>
    <w:rsid w:val="007A6622"/>
    <w:rsid w:val="007A704F"/>
    <w:rsid w:val="007A7B87"/>
    <w:rsid w:val="007A7CCF"/>
    <w:rsid w:val="007A7F4B"/>
    <w:rsid w:val="007B0837"/>
    <w:rsid w:val="007B0866"/>
    <w:rsid w:val="007B1048"/>
    <w:rsid w:val="007B2E1C"/>
    <w:rsid w:val="007B3DEC"/>
    <w:rsid w:val="007B4744"/>
    <w:rsid w:val="007B5322"/>
    <w:rsid w:val="007B7726"/>
    <w:rsid w:val="007C0D9E"/>
    <w:rsid w:val="007C1D81"/>
    <w:rsid w:val="007C2605"/>
    <w:rsid w:val="007C27BD"/>
    <w:rsid w:val="007C307D"/>
    <w:rsid w:val="007C3A55"/>
    <w:rsid w:val="007C4BEA"/>
    <w:rsid w:val="007D0F24"/>
    <w:rsid w:val="007D20A1"/>
    <w:rsid w:val="007D420A"/>
    <w:rsid w:val="007D4260"/>
    <w:rsid w:val="007D4BC9"/>
    <w:rsid w:val="007D5F8D"/>
    <w:rsid w:val="007D5FFA"/>
    <w:rsid w:val="007D6116"/>
    <w:rsid w:val="007D70FF"/>
    <w:rsid w:val="007D75CE"/>
    <w:rsid w:val="007E0016"/>
    <w:rsid w:val="007E1D92"/>
    <w:rsid w:val="007E57A3"/>
    <w:rsid w:val="007E5ED3"/>
    <w:rsid w:val="007E7562"/>
    <w:rsid w:val="007E7664"/>
    <w:rsid w:val="007E79AE"/>
    <w:rsid w:val="007F0EC4"/>
    <w:rsid w:val="007F11B9"/>
    <w:rsid w:val="007F505A"/>
    <w:rsid w:val="007F5331"/>
    <w:rsid w:val="007F596B"/>
    <w:rsid w:val="007F653D"/>
    <w:rsid w:val="007F6FC1"/>
    <w:rsid w:val="007F70F7"/>
    <w:rsid w:val="008011C7"/>
    <w:rsid w:val="00801764"/>
    <w:rsid w:val="00803F39"/>
    <w:rsid w:val="00805F97"/>
    <w:rsid w:val="00806FC3"/>
    <w:rsid w:val="0081087D"/>
    <w:rsid w:val="00811A3A"/>
    <w:rsid w:val="00811D9A"/>
    <w:rsid w:val="00817D85"/>
    <w:rsid w:val="00821B99"/>
    <w:rsid w:val="00821D9C"/>
    <w:rsid w:val="00825512"/>
    <w:rsid w:val="0082657D"/>
    <w:rsid w:val="00830A72"/>
    <w:rsid w:val="008367E6"/>
    <w:rsid w:val="0083745B"/>
    <w:rsid w:val="00837EA3"/>
    <w:rsid w:val="00840036"/>
    <w:rsid w:val="0084106D"/>
    <w:rsid w:val="00841511"/>
    <w:rsid w:val="0084157A"/>
    <w:rsid w:val="0084234E"/>
    <w:rsid w:val="008427AC"/>
    <w:rsid w:val="008431CE"/>
    <w:rsid w:val="0084358E"/>
    <w:rsid w:val="00843C2F"/>
    <w:rsid w:val="008445AE"/>
    <w:rsid w:val="00844E14"/>
    <w:rsid w:val="00844F49"/>
    <w:rsid w:val="00845529"/>
    <w:rsid w:val="00847CB6"/>
    <w:rsid w:val="00852FCA"/>
    <w:rsid w:val="00853995"/>
    <w:rsid w:val="00853D48"/>
    <w:rsid w:val="00854522"/>
    <w:rsid w:val="0085667B"/>
    <w:rsid w:val="00860006"/>
    <w:rsid w:val="00863B12"/>
    <w:rsid w:val="00865A5A"/>
    <w:rsid w:val="008677B5"/>
    <w:rsid w:val="00867808"/>
    <w:rsid w:val="00870BA2"/>
    <w:rsid w:val="00871ACD"/>
    <w:rsid w:val="0087363F"/>
    <w:rsid w:val="00874351"/>
    <w:rsid w:val="00875FDA"/>
    <w:rsid w:val="0088107C"/>
    <w:rsid w:val="008813B0"/>
    <w:rsid w:val="0088237E"/>
    <w:rsid w:val="0088288F"/>
    <w:rsid w:val="00882C63"/>
    <w:rsid w:val="00883113"/>
    <w:rsid w:val="00883498"/>
    <w:rsid w:val="008848C3"/>
    <w:rsid w:val="00886C99"/>
    <w:rsid w:val="0088721B"/>
    <w:rsid w:val="008873D1"/>
    <w:rsid w:val="00887CFC"/>
    <w:rsid w:val="0089010C"/>
    <w:rsid w:val="0089224C"/>
    <w:rsid w:val="00892964"/>
    <w:rsid w:val="008979B2"/>
    <w:rsid w:val="00897FB7"/>
    <w:rsid w:val="008A0688"/>
    <w:rsid w:val="008A08DF"/>
    <w:rsid w:val="008A13CC"/>
    <w:rsid w:val="008A1673"/>
    <w:rsid w:val="008A217F"/>
    <w:rsid w:val="008A232C"/>
    <w:rsid w:val="008A2748"/>
    <w:rsid w:val="008A5558"/>
    <w:rsid w:val="008A765F"/>
    <w:rsid w:val="008A7ED2"/>
    <w:rsid w:val="008B01A5"/>
    <w:rsid w:val="008B0CEE"/>
    <w:rsid w:val="008B1A87"/>
    <w:rsid w:val="008B4DAE"/>
    <w:rsid w:val="008B5AFC"/>
    <w:rsid w:val="008B76A4"/>
    <w:rsid w:val="008B7F41"/>
    <w:rsid w:val="008C01C5"/>
    <w:rsid w:val="008C151D"/>
    <w:rsid w:val="008C19B1"/>
    <w:rsid w:val="008C2B6D"/>
    <w:rsid w:val="008C30C3"/>
    <w:rsid w:val="008C4D97"/>
    <w:rsid w:val="008C7FAE"/>
    <w:rsid w:val="008D0AC6"/>
    <w:rsid w:val="008D122C"/>
    <w:rsid w:val="008D231B"/>
    <w:rsid w:val="008D24E3"/>
    <w:rsid w:val="008D31E5"/>
    <w:rsid w:val="008D36F2"/>
    <w:rsid w:val="008D3FDA"/>
    <w:rsid w:val="008D5039"/>
    <w:rsid w:val="008D57A8"/>
    <w:rsid w:val="008D5DED"/>
    <w:rsid w:val="008D7794"/>
    <w:rsid w:val="008D7A36"/>
    <w:rsid w:val="008E14FD"/>
    <w:rsid w:val="008E3A4E"/>
    <w:rsid w:val="008E44F4"/>
    <w:rsid w:val="008E47AF"/>
    <w:rsid w:val="008E4E08"/>
    <w:rsid w:val="008E6973"/>
    <w:rsid w:val="008F11C9"/>
    <w:rsid w:val="008F2AA7"/>
    <w:rsid w:val="008F39A6"/>
    <w:rsid w:val="008F7575"/>
    <w:rsid w:val="008F78DA"/>
    <w:rsid w:val="008F7921"/>
    <w:rsid w:val="008F7B41"/>
    <w:rsid w:val="00900547"/>
    <w:rsid w:val="0090171D"/>
    <w:rsid w:val="00901FBA"/>
    <w:rsid w:val="00902AE9"/>
    <w:rsid w:val="00904214"/>
    <w:rsid w:val="0090457C"/>
    <w:rsid w:val="00904821"/>
    <w:rsid w:val="009071EA"/>
    <w:rsid w:val="00907786"/>
    <w:rsid w:val="009110BF"/>
    <w:rsid w:val="009112A9"/>
    <w:rsid w:val="00912883"/>
    <w:rsid w:val="0091625C"/>
    <w:rsid w:val="00920699"/>
    <w:rsid w:val="00920A1F"/>
    <w:rsid w:val="00921218"/>
    <w:rsid w:val="00923373"/>
    <w:rsid w:val="00926582"/>
    <w:rsid w:val="00926B5B"/>
    <w:rsid w:val="00926C4B"/>
    <w:rsid w:val="0093141F"/>
    <w:rsid w:val="00931505"/>
    <w:rsid w:val="00932CF3"/>
    <w:rsid w:val="00933312"/>
    <w:rsid w:val="00936171"/>
    <w:rsid w:val="00936259"/>
    <w:rsid w:val="009376A1"/>
    <w:rsid w:val="0094104E"/>
    <w:rsid w:val="0094148B"/>
    <w:rsid w:val="0094207D"/>
    <w:rsid w:val="009429C0"/>
    <w:rsid w:val="009450D9"/>
    <w:rsid w:val="0094512A"/>
    <w:rsid w:val="00946518"/>
    <w:rsid w:val="00947219"/>
    <w:rsid w:val="00950F13"/>
    <w:rsid w:val="009514B5"/>
    <w:rsid w:val="009519BC"/>
    <w:rsid w:val="00953440"/>
    <w:rsid w:val="00953C89"/>
    <w:rsid w:val="00954405"/>
    <w:rsid w:val="00954527"/>
    <w:rsid w:val="009554BE"/>
    <w:rsid w:val="00957122"/>
    <w:rsid w:val="00957A3C"/>
    <w:rsid w:val="00960CB0"/>
    <w:rsid w:val="009613C3"/>
    <w:rsid w:val="009667D3"/>
    <w:rsid w:val="009667FC"/>
    <w:rsid w:val="00966C60"/>
    <w:rsid w:val="009676DF"/>
    <w:rsid w:val="00967CE4"/>
    <w:rsid w:val="00970197"/>
    <w:rsid w:val="0097156E"/>
    <w:rsid w:val="00971F13"/>
    <w:rsid w:val="0097278C"/>
    <w:rsid w:val="009732A2"/>
    <w:rsid w:val="00973A24"/>
    <w:rsid w:val="00975686"/>
    <w:rsid w:val="00975D0B"/>
    <w:rsid w:val="009776A2"/>
    <w:rsid w:val="009805BE"/>
    <w:rsid w:val="009805E8"/>
    <w:rsid w:val="0098060E"/>
    <w:rsid w:val="00980EAE"/>
    <w:rsid w:val="00981CB6"/>
    <w:rsid w:val="009830DB"/>
    <w:rsid w:val="009833D9"/>
    <w:rsid w:val="00983772"/>
    <w:rsid w:val="00983A0D"/>
    <w:rsid w:val="0098409A"/>
    <w:rsid w:val="00984B51"/>
    <w:rsid w:val="00985075"/>
    <w:rsid w:val="00986E00"/>
    <w:rsid w:val="00986E35"/>
    <w:rsid w:val="00986F9D"/>
    <w:rsid w:val="00987CA5"/>
    <w:rsid w:val="00987CF8"/>
    <w:rsid w:val="0099092C"/>
    <w:rsid w:val="00990A18"/>
    <w:rsid w:val="00992840"/>
    <w:rsid w:val="00992E96"/>
    <w:rsid w:val="0099303E"/>
    <w:rsid w:val="00994088"/>
    <w:rsid w:val="00994FD0"/>
    <w:rsid w:val="00997D11"/>
    <w:rsid w:val="00997EE0"/>
    <w:rsid w:val="009A1AF8"/>
    <w:rsid w:val="009A1F81"/>
    <w:rsid w:val="009A37C1"/>
    <w:rsid w:val="009A42F1"/>
    <w:rsid w:val="009A44B7"/>
    <w:rsid w:val="009A4BEE"/>
    <w:rsid w:val="009A4D1E"/>
    <w:rsid w:val="009A75C8"/>
    <w:rsid w:val="009B002B"/>
    <w:rsid w:val="009B0D31"/>
    <w:rsid w:val="009B0FE5"/>
    <w:rsid w:val="009B1AD2"/>
    <w:rsid w:val="009B237B"/>
    <w:rsid w:val="009B3A5B"/>
    <w:rsid w:val="009B43EF"/>
    <w:rsid w:val="009B602F"/>
    <w:rsid w:val="009C006E"/>
    <w:rsid w:val="009C2439"/>
    <w:rsid w:val="009C2C80"/>
    <w:rsid w:val="009C2CF3"/>
    <w:rsid w:val="009C4493"/>
    <w:rsid w:val="009C53EF"/>
    <w:rsid w:val="009C60C4"/>
    <w:rsid w:val="009C63EF"/>
    <w:rsid w:val="009C7AE5"/>
    <w:rsid w:val="009C7C0C"/>
    <w:rsid w:val="009C7EF0"/>
    <w:rsid w:val="009D0128"/>
    <w:rsid w:val="009D113D"/>
    <w:rsid w:val="009D19AD"/>
    <w:rsid w:val="009D2152"/>
    <w:rsid w:val="009D4419"/>
    <w:rsid w:val="009D6899"/>
    <w:rsid w:val="009E00D1"/>
    <w:rsid w:val="009E2399"/>
    <w:rsid w:val="009E3D98"/>
    <w:rsid w:val="009E5D2D"/>
    <w:rsid w:val="009E6FFA"/>
    <w:rsid w:val="009F00E3"/>
    <w:rsid w:val="009F0FFC"/>
    <w:rsid w:val="009F132E"/>
    <w:rsid w:val="009F2E30"/>
    <w:rsid w:val="009F36B0"/>
    <w:rsid w:val="009F3B52"/>
    <w:rsid w:val="009F480A"/>
    <w:rsid w:val="009F66CE"/>
    <w:rsid w:val="00A00988"/>
    <w:rsid w:val="00A0414E"/>
    <w:rsid w:val="00A04C94"/>
    <w:rsid w:val="00A05E37"/>
    <w:rsid w:val="00A104AF"/>
    <w:rsid w:val="00A1083A"/>
    <w:rsid w:val="00A1098C"/>
    <w:rsid w:val="00A13B70"/>
    <w:rsid w:val="00A140BB"/>
    <w:rsid w:val="00A14A2C"/>
    <w:rsid w:val="00A14B40"/>
    <w:rsid w:val="00A15384"/>
    <w:rsid w:val="00A16FFA"/>
    <w:rsid w:val="00A177DE"/>
    <w:rsid w:val="00A21707"/>
    <w:rsid w:val="00A228C1"/>
    <w:rsid w:val="00A24ED6"/>
    <w:rsid w:val="00A313D3"/>
    <w:rsid w:val="00A3151A"/>
    <w:rsid w:val="00A318D9"/>
    <w:rsid w:val="00A324B1"/>
    <w:rsid w:val="00A33B85"/>
    <w:rsid w:val="00A347AF"/>
    <w:rsid w:val="00A34F94"/>
    <w:rsid w:val="00A35181"/>
    <w:rsid w:val="00A36C07"/>
    <w:rsid w:val="00A4063C"/>
    <w:rsid w:val="00A41734"/>
    <w:rsid w:val="00A42788"/>
    <w:rsid w:val="00A427E4"/>
    <w:rsid w:val="00A4285F"/>
    <w:rsid w:val="00A4361D"/>
    <w:rsid w:val="00A440E1"/>
    <w:rsid w:val="00A448D8"/>
    <w:rsid w:val="00A44B7E"/>
    <w:rsid w:val="00A51AC3"/>
    <w:rsid w:val="00A524A2"/>
    <w:rsid w:val="00A526EB"/>
    <w:rsid w:val="00A529C7"/>
    <w:rsid w:val="00A52CF7"/>
    <w:rsid w:val="00A52E1D"/>
    <w:rsid w:val="00A536E0"/>
    <w:rsid w:val="00A55D72"/>
    <w:rsid w:val="00A6056D"/>
    <w:rsid w:val="00A6184E"/>
    <w:rsid w:val="00A63FED"/>
    <w:rsid w:val="00A65747"/>
    <w:rsid w:val="00A663A4"/>
    <w:rsid w:val="00A663FD"/>
    <w:rsid w:val="00A67481"/>
    <w:rsid w:val="00A67A5E"/>
    <w:rsid w:val="00A713B8"/>
    <w:rsid w:val="00A7226C"/>
    <w:rsid w:val="00A81BA4"/>
    <w:rsid w:val="00A82090"/>
    <w:rsid w:val="00A82D02"/>
    <w:rsid w:val="00A8312C"/>
    <w:rsid w:val="00A831B0"/>
    <w:rsid w:val="00A84C33"/>
    <w:rsid w:val="00A8764D"/>
    <w:rsid w:val="00A902CC"/>
    <w:rsid w:val="00A925A3"/>
    <w:rsid w:val="00A932E1"/>
    <w:rsid w:val="00A93920"/>
    <w:rsid w:val="00A9503F"/>
    <w:rsid w:val="00A96651"/>
    <w:rsid w:val="00A975CD"/>
    <w:rsid w:val="00AA02AD"/>
    <w:rsid w:val="00AA052A"/>
    <w:rsid w:val="00AA18EE"/>
    <w:rsid w:val="00AA24F2"/>
    <w:rsid w:val="00AA2E1A"/>
    <w:rsid w:val="00AA350D"/>
    <w:rsid w:val="00AA4335"/>
    <w:rsid w:val="00AA4F52"/>
    <w:rsid w:val="00AB3E6F"/>
    <w:rsid w:val="00AB4C5C"/>
    <w:rsid w:val="00AB7A3C"/>
    <w:rsid w:val="00AC1AA4"/>
    <w:rsid w:val="00AC2999"/>
    <w:rsid w:val="00AC2E99"/>
    <w:rsid w:val="00AD197B"/>
    <w:rsid w:val="00AD4C0A"/>
    <w:rsid w:val="00AD64D7"/>
    <w:rsid w:val="00AD6B3D"/>
    <w:rsid w:val="00AE0E66"/>
    <w:rsid w:val="00AE254A"/>
    <w:rsid w:val="00AE2605"/>
    <w:rsid w:val="00AE2A5F"/>
    <w:rsid w:val="00AE2DD6"/>
    <w:rsid w:val="00AE2DDE"/>
    <w:rsid w:val="00AE3342"/>
    <w:rsid w:val="00AE3453"/>
    <w:rsid w:val="00AE37F1"/>
    <w:rsid w:val="00AE4D25"/>
    <w:rsid w:val="00AE4F26"/>
    <w:rsid w:val="00AE56F8"/>
    <w:rsid w:val="00AE72B9"/>
    <w:rsid w:val="00AE74C7"/>
    <w:rsid w:val="00AE7715"/>
    <w:rsid w:val="00AF0284"/>
    <w:rsid w:val="00AF1614"/>
    <w:rsid w:val="00AF2A31"/>
    <w:rsid w:val="00AF345C"/>
    <w:rsid w:val="00AF4BCA"/>
    <w:rsid w:val="00AF4D0E"/>
    <w:rsid w:val="00AF4D58"/>
    <w:rsid w:val="00AF62F8"/>
    <w:rsid w:val="00AF6573"/>
    <w:rsid w:val="00AF6F5C"/>
    <w:rsid w:val="00B00120"/>
    <w:rsid w:val="00B009D0"/>
    <w:rsid w:val="00B022A0"/>
    <w:rsid w:val="00B03E28"/>
    <w:rsid w:val="00B046CA"/>
    <w:rsid w:val="00B04D15"/>
    <w:rsid w:val="00B075C1"/>
    <w:rsid w:val="00B07DA3"/>
    <w:rsid w:val="00B11171"/>
    <w:rsid w:val="00B135CC"/>
    <w:rsid w:val="00B1539E"/>
    <w:rsid w:val="00B158E5"/>
    <w:rsid w:val="00B1647F"/>
    <w:rsid w:val="00B17BDC"/>
    <w:rsid w:val="00B2071A"/>
    <w:rsid w:val="00B20744"/>
    <w:rsid w:val="00B20B42"/>
    <w:rsid w:val="00B21B7C"/>
    <w:rsid w:val="00B223B2"/>
    <w:rsid w:val="00B238C1"/>
    <w:rsid w:val="00B24D6D"/>
    <w:rsid w:val="00B269AA"/>
    <w:rsid w:val="00B273E0"/>
    <w:rsid w:val="00B30B16"/>
    <w:rsid w:val="00B3175A"/>
    <w:rsid w:val="00B324A8"/>
    <w:rsid w:val="00B334E9"/>
    <w:rsid w:val="00B36B97"/>
    <w:rsid w:val="00B377FC"/>
    <w:rsid w:val="00B41335"/>
    <w:rsid w:val="00B41CC1"/>
    <w:rsid w:val="00B4417F"/>
    <w:rsid w:val="00B4420D"/>
    <w:rsid w:val="00B4529F"/>
    <w:rsid w:val="00B4553F"/>
    <w:rsid w:val="00B45700"/>
    <w:rsid w:val="00B5011A"/>
    <w:rsid w:val="00B505D8"/>
    <w:rsid w:val="00B50856"/>
    <w:rsid w:val="00B518BE"/>
    <w:rsid w:val="00B51CC8"/>
    <w:rsid w:val="00B51E52"/>
    <w:rsid w:val="00B52FDB"/>
    <w:rsid w:val="00B553D0"/>
    <w:rsid w:val="00B61A6D"/>
    <w:rsid w:val="00B61D70"/>
    <w:rsid w:val="00B6487A"/>
    <w:rsid w:val="00B64F15"/>
    <w:rsid w:val="00B65778"/>
    <w:rsid w:val="00B6650C"/>
    <w:rsid w:val="00B70358"/>
    <w:rsid w:val="00B704C8"/>
    <w:rsid w:val="00B721D1"/>
    <w:rsid w:val="00B73595"/>
    <w:rsid w:val="00B73BC4"/>
    <w:rsid w:val="00B7584C"/>
    <w:rsid w:val="00B7595E"/>
    <w:rsid w:val="00B76B51"/>
    <w:rsid w:val="00B76FCE"/>
    <w:rsid w:val="00B77A63"/>
    <w:rsid w:val="00B80A5E"/>
    <w:rsid w:val="00B82006"/>
    <w:rsid w:val="00B82172"/>
    <w:rsid w:val="00B83184"/>
    <w:rsid w:val="00B83C3E"/>
    <w:rsid w:val="00B856F2"/>
    <w:rsid w:val="00B85B42"/>
    <w:rsid w:val="00B87B15"/>
    <w:rsid w:val="00B87CA9"/>
    <w:rsid w:val="00B901B2"/>
    <w:rsid w:val="00B905C8"/>
    <w:rsid w:val="00B9182D"/>
    <w:rsid w:val="00B92979"/>
    <w:rsid w:val="00B92B0C"/>
    <w:rsid w:val="00B93C9F"/>
    <w:rsid w:val="00B941A9"/>
    <w:rsid w:val="00B94326"/>
    <w:rsid w:val="00B95AD4"/>
    <w:rsid w:val="00B97704"/>
    <w:rsid w:val="00BA0F92"/>
    <w:rsid w:val="00BA39CE"/>
    <w:rsid w:val="00BA4404"/>
    <w:rsid w:val="00BA5478"/>
    <w:rsid w:val="00BA65FB"/>
    <w:rsid w:val="00BA6C99"/>
    <w:rsid w:val="00BA7031"/>
    <w:rsid w:val="00BB00A3"/>
    <w:rsid w:val="00BB0534"/>
    <w:rsid w:val="00BB05CE"/>
    <w:rsid w:val="00BB0D68"/>
    <w:rsid w:val="00BB106A"/>
    <w:rsid w:val="00BB2673"/>
    <w:rsid w:val="00BB2730"/>
    <w:rsid w:val="00BB31D3"/>
    <w:rsid w:val="00BB4A52"/>
    <w:rsid w:val="00BC09C1"/>
    <w:rsid w:val="00BC0F9C"/>
    <w:rsid w:val="00BC1DF8"/>
    <w:rsid w:val="00BC2605"/>
    <w:rsid w:val="00BC4AB5"/>
    <w:rsid w:val="00BC7393"/>
    <w:rsid w:val="00BD0AD8"/>
    <w:rsid w:val="00BD1CFB"/>
    <w:rsid w:val="00BD3F1A"/>
    <w:rsid w:val="00BD68DD"/>
    <w:rsid w:val="00BE1BAF"/>
    <w:rsid w:val="00BE2613"/>
    <w:rsid w:val="00BE2762"/>
    <w:rsid w:val="00BE4565"/>
    <w:rsid w:val="00BE61DB"/>
    <w:rsid w:val="00BF10D3"/>
    <w:rsid w:val="00BF3328"/>
    <w:rsid w:val="00BF3488"/>
    <w:rsid w:val="00BF3A04"/>
    <w:rsid w:val="00BF6BAF"/>
    <w:rsid w:val="00BF7F9C"/>
    <w:rsid w:val="00C066A3"/>
    <w:rsid w:val="00C07590"/>
    <w:rsid w:val="00C11258"/>
    <w:rsid w:val="00C1180F"/>
    <w:rsid w:val="00C151B2"/>
    <w:rsid w:val="00C152BC"/>
    <w:rsid w:val="00C1558C"/>
    <w:rsid w:val="00C1724B"/>
    <w:rsid w:val="00C17C26"/>
    <w:rsid w:val="00C17E52"/>
    <w:rsid w:val="00C26650"/>
    <w:rsid w:val="00C3059F"/>
    <w:rsid w:val="00C320D0"/>
    <w:rsid w:val="00C34D31"/>
    <w:rsid w:val="00C34F1E"/>
    <w:rsid w:val="00C36594"/>
    <w:rsid w:val="00C42585"/>
    <w:rsid w:val="00C44D11"/>
    <w:rsid w:val="00C44ED7"/>
    <w:rsid w:val="00C45779"/>
    <w:rsid w:val="00C46CFE"/>
    <w:rsid w:val="00C46F3C"/>
    <w:rsid w:val="00C47242"/>
    <w:rsid w:val="00C542C1"/>
    <w:rsid w:val="00C562FF"/>
    <w:rsid w:val="00C5735A"/>
    <w:rsid w:val="00C62B4E"/>
    <w:rsid w:val="00C645D2"/>
    <w:rsid w:val="00C65B91"/>
    <w:rsid w:val="00C66D1C"/>
    <w:rsid w:val="00C67F56"/>
    <w:rsid w:val="00C71247"/>
    <w:rsid w:val="00C71E59"/>
    <w:rsid w:val="00C7261C"/>
    <w:rsid w:val="00C73044"/>
    <w:rsid w:val="00C7367B"/>
    <w:rsid w:val="00C73D73"/>
    <w:rsid w:val="00C74ECF"/>
    <w:rsid w:val="00C76520"/>
    <w:rsid w:val="00C7681A"/>
    <w:rsid w:val="00C80620"/>
    <w:rsid w:val="00C8131E"/>
    <w:rsid w:val="00C819D7"/>
    <w:rsid w:val="00C8221D"/>
    <w:rsid w:val="00C82989"/>
    <w:rsid w:val="00C83107"/>
    <w:rsid w:val="00C8403A"/>
    <w:rsid w:val="00C856E3"/>
    <w:rsid w:val="00C90FB8"/>
    <w:rsid w:val="00C9162A"/>
    <w:rsid w:val="00C92364"/>
    <w:rsid w:val="00C92A2D"/>
    <w:rsid w:val="00C93255"/>
    <w:rsid w:val="00C93843"/>
    <w:rsid w:val="00C93DB3"/>
    <w:rsid w:val="00C94DF3"/>
    <w:rsid w:val="00C94E5F"/>
    <w:rsid w:val="00C95415"/>
    <w:rsid w:val="00C95DC9"/>
    <w:rsid w:val="00C96A24"/>
    <w:rsid w:val="00C96AB8"/>
    <w:rsid w:val="00C96B6F"/>
    <w:rsid w:val="00C97702"/>
    <w:rsid w:val="00CA0831"/>
    <w:rsid w:val="00CA20C6"/>
    <w:rsid w:val="00CA21EC"/>
    <w:rsid w:val="00CA2448"/>
    <w:rsid w:val="00CA60B0"/>
    <w:rsid w:val="00CA7536"/>
    <w:rsid w:val="00CA770D"/>
    <w:rsid w:val="00CB0140"/>
    <w:rsid w:val="00CB0EC8"/>
    <w:rsid w:val="00CB1BC2"/>
    <w:rsid w:val="00CB1E6A"/>
    <w:rsid w:val="00CB2166"/>
    <w:rsid w:val="00CB2BDA"/>
    <w:rsid w:val="00CB41F4"/>
    <w:rsid w:val="00CB48BF"/>
    <w:rsid w:val="00CB4A30"/>
    <w:rsid w:val="00CB6A5B"/>
    <w:rsid w:val="00CB7088"/>
    <w:rsid w:val="00CC0879"/>
    <w:rsid w:val="00CC0E08"/>
    <w:rsid w:val="00CC1709"/>
    <w:rsid w:val="00CC3932"/>
    <w:rsid w:val="00CC477A"/>
    <w:rsid w:val="00CC73C6"/>
    <w:rsid w:val="00CC7AF5"/>
    <w:rsid w:val="00CD047F"/>
    <w:rsid w:val="00CD2869"/>
    <w:rsid w:val="00CD3F29"/>
    <w:rsid w:val="00CD44F1"/>
    <w:rsid w:val="00CD4774"/>
    <w:rsid w:val="00CD5EE5"/>
    <w:rsid w:val="00CE2A82"/>
    <w:rsid w:val="00CE300E"/>
    <w:rsid w:val="00CE3A75"/>
    <w:rsid w:val="00CE3AFE"/>
    <w:rsid w:val="00CE5682"/>
    <w:rsid w:val="00CE58CA"/>
    <w:rsid w:val="00CE5941"/>
    <w:rsid w:val="00CE7889"/>
    <w:rsid w:val="00CF1089"/>
    <w:rsid w:val="00CF1C50"/>
    <w:rsid w:val="00CF4218"/>
    <w:rsid w:val="00CF4F8C"/>
    <w:rsid w:val="00CF52D8"/>
    <w:rsid w:val="00CF7F46"/>
    <w:rsid w:val="00D00BAF"/>
    <w:rsid w:val="00D04101"/>
    <w:rsid w:val="00D07049"/>
    <w:rsid w:val="00D07A0D"/>
    <w:rsid w:val="00D1012F"/>
    <w:rsid w:val="00D1053C"/>
    <w:rsid w:val="00D10B3B"/>
    <w:rsid w:val="00D12A03"/>
    <w:rsid w:val="00D13D3D"/>
    <w:rsid w:val="00D1407C"/>
    <w:rsid w:val="00D146EE"/>
    <w:rsid w:val="00D167B5"/>
    <w:rsid w:val="00D16E4D"/>
    <w:rsid w:val="00D2088C"/>
    <w:rsid w:val="00D20CC7"/>
    <w:rsid w:val="00D21265"/>
    <w:rsid w:val="00D214C2"/>
    <w:rsid w:val="00D22DCB"/>
    <w:rsid w:val="00D2398C"/>
    <w:rsid w:val="00D24584"/>
    <w:rsid w:val="00D24788"/>
    <w:rsid w:val="00D25203"/>
    <w:rsid w:val="00D26BB7"/>
    <w:rsid w:val="00D26E9E"/>
    <w:rsid w:val="00D30A1D"/>
    <w:rsid w:val="00D30C35"/>
    <w:rsid w:val="00D31B71"/>
    <w:rsid w:val="00D323F0"/>
    <w:rsid w:val="00D335A9"/>
    <w:rsid w:val="00D35AB6"/>
    <w:rsid w:val="00D37BDD"/>
    <w:rsid w:val="00D42144"/>
    <w:rsid w:val="00D45064"/>
    <w:rsid w:val="00D47DC9"/>
    <w:rsid w:val="00D5108B"/>
    <w:rsid w:val="00D51B9A"/>
    <w:rsid w:val="00D529BC"/>
    <w:rsid w:val="00D53940"/>
    <w:rsid w:val="00D53A7B"/>
    <w:rsid w:val="00D53E26"/>
    <w:rsid w:val="00D546A6"/>
    <w:rsid w:val="00D54D5A"/>
    <w:rsid w:val="00D558A6"/>
    <w:rsid w:val="00D55DB4"/>
    <w:rsid w:val="00D5617C"/>
    <w:rsid w:val="00D56898"/>
    <w:rsid w:val="00D56A70"/>
    <w:rsid w:val="00D571B9"/>
    <w:rsid w:val="00D60BB7"/>
    <w:rsid w:val="00D61677"/>
    <w:rsid w:val="00D61D66"/>
    <w:rsid w:val="00D64679"/>
    <w:rsid w:val="00D64842"/>
    <w:rsid w:val="00D70BFA"/>
    <w:rsid w:val="00D71AAD"/>
    <w:rsid w:val="00D71C0F"/>
    <w:rsid w:val="00D72EC0"/>
    <w:rsid w:val="00D72FA0"/>
    <w:rsid w:val="00D81429"/>
    <w:rsid w:val="00D81C01"/>
    <w:rsid w:val="00D83304"/>
    <w:rsid w:val="00D837C5"/>
    <w:rsid w:val="00D83D50"/>
    <w:rsid w:val="00D86359"/>
    <w:rsid w:val="00D86438"/>
    <w:rsid w:val="00D87B98"/>
    <w:rsid w:val="00D9180B"/>
    <w:rsid w:val="00D925F1"/>
    <w:rsid w:val="00D9467E"/>
    <w:rsid w:val="00D952CA"/>
    <w:rsid w:val="00D96B1A"/>
    <w:rsid w:val="00D975DE"/>
    <w:rsid w:val="00DA011F"/>
    <w:rsid w:val="00DA050B"/>
    <w:rsid w:val="00DA0B11"/>
    <w:rsid w:val="00DA1E88"/>
    <w:rsid w:val="00DA2002"/>
    <w:rsid w:val="00DA2357"/>
    <w:rsid w:val="00DA4335"/>
    <w:rsid w:val="00DA4430"/>
    <w:rsid w:val="00DA4A87"/>
    <w:rsid w:val="00DA54AD"/>
    <w:rsid w:val="00DB3187"/>
    <w:rsid w:val="00DB5042"/>
    <w:rsid w:val="00DB525A"/>
    <w:rsid w:val="00DB52B0"/>
    <w:rsid w:val="00DB61E0"/>
    <w:rsid w:val="00DC1145"/>
    <w:rsid w:val="00DC533B"/>
    <w:rsid w:val="00DC5881"/>
    <w:rsid w:val="00DC673E"/>
    <w:rsid w:val="00DC7F71"/>
    <w:rsid w:val="00DD114F"/>
    <w:rsid w:val="00DD1C11"/>
    <w:rsid w:val="00DD32B0"/>
    <w:rsid w:val="00DD3CB4"/>
    <w:rsid w:val="00DD3E6F"/>
    <w:rsid w:val="00DD49D8"/>
    <w:rsid w:val="00DD6050"/>
    <w:rsid w:val="00DD7932"/>
    <w:rsid w:val="00DD7C2F"/>
    <w:rsid w:val="00DE0957"/>
    <w:rsid w:val="00DE23E7"/>
    <w:rsid w:val="00DE399F"/>
    <w:rsid w:val="00DE486F"/>
    <w:rsid w:val="00DE50EB"/>
    <w:rsid w:val="00DE5786"/>
    <w:rsid w:val="00DE6AA2"/>
    <w:rsid w:val="00DE6BE5"/>
    <w:rsid w:val="00DE7BCD"/>
    <w:rsid w:val="00DF069A"/>
    <w:rsid w:val="00DF4B8A"/>
    <w:rsid w:val="00DF534A"/>
    <w:rsid w:val="00DF54C2"/>
    <w:rsid w:val="00DF54D2"/>
    <w:rsid w:val="00DF5695"/>
    <w:rsid w:val="00DF6BC2"/>
    <w:rsid w:val="00DF7145"/>
    <w:rsid w:val="00E04124"/>
    <w:rsid w:val="00E04DD9"/>
    <w:rsid w:val="00E05518"/>
    <w:rsid w:val="00E07146"/>
    <w:rsid w:val="00E077FA"/>
    <w:rsid w:val="00E07DF7"/>
    <w:rsid w:val="00E10B70"/>
    <w:rsid w:val="00E111A6"/>
    <w:rsid w:val="00E111F8"/>
    <w:rsid w:val="00E11D4F"/>
    <w:rsid w:val="00E11DAA"/>
    <w:rsid w:val="00E121A6"/>
    <w:rsid w:val="00E143DD"/>
    <w:rsid w:val="00E1528B"/>
    <w:rsid w:val="00E16033"/>
    <w:rsid w:val="00E204EA"/>
    <w:rsid w:val="00E2525D"/>
    <w:rsid w:val="00E25701"/>
    <w:rsid w:val="00E27959"/>
    <w:rsid w:val="00E30CD7"/>
    <w:rsid w:val="00E31227"/>
    <w:rsid w:val="00E31332"/>
    <w:rsid w:val="00E35B5E"/>
    <w:rsid w:val="00E36CDB"/>
    <w:rsid w:val="00E36F2C"/>
    <w:rsid w:val="00E40E07"/>
    <w:rsid w:val="00E42FAD"/>
    <w:rsid w:val="00E4640A"/>
    <w:rsid w:val="00E46828"/>
    <w:rsid w:val="00E47536"/>
    <w:rsid w:val="00E47CDD"/>
    <w:rsid w:val="00E50B71"/>
    <w:rsid w:val="00E53A78"/>
    <w:rsid w:val="00E53DF6"/>
    <w:rsid w:val="00E56B14"/>
    <w:rsid w:val="00E56DA9"/>
    <w:rsid w:val="00E57159"/>
    <w:rsid w:val="00E57577"/>
    <w:rsid w:val="00E602E9"/>
    <w:rsid w:val="00E6394E"/>
    <w:rsid w:val="00E645AC"/>
    <w:rsid w:val="00E65128"/>
    <w:rsid w:val="00E66917"/>
    <w:rsid w:val="00E70C84"/>
    <w:rsid w:val="00E72484"/>
    <w:rsid w:val="00E7348A"/>
    <w:rsid w:val="00E7413D"/>
    <w:rsid w:val="00E75315"/>
    <w:rsid w:val="00E76C02"/>
    <w:rsid w:val="00E80323"/>
    <w:rsid w:val="00E80B53"/>
    <w:rsid w:val="00E828E5"/>
    <w:rsid w:val="00E829A4"/>
    <w:rsid w:val="00E8500D"/>
    <w:rsid w:val="00E856A9"/>
    <w:rsid w:val="00E87D38"/>
    <w:rsid w:val="00E90694"/>
    <w:rsid w:val="00E90F57"/>
    <w:rsid w:val="00E936FA"/>
    <w:rsid w:val="00E95ED3"/>
    <w:rsid w:val="00E968D4"/>
    <w:rsid w:val="00EA0B33"/>
    <w:rsid w:val="00EA3B9D"/>
    <w:rsid w:val="00EA5947"/>
    <w:rsid w:val="00EA62DF"/>
    <w:rsid w:val="00EA7DFC"/>
    <w:rsid w:val="00EB0363"/>
    <w:rsid w:val="00EB119E"/>
    <w:rsid w:val="00EB1246"/>
    <w:rsid w:val="00EB1442"/>
    <w:rsid w:val="00EB1DA0"/>
    <w:rsid w:val="00EB1FD9"/>
    <w:rsid w:val="00EB29C1"/>
    <w:rsid w:val="00EB2BE5"/>
    <w:rsid w:val="00EB5487"/>
    <w:rsid w:val="00EB6137"/>
    <w:rsid w:val="00EB7348"/>
    <w:rsid w:val="00EC249E"/>
    <w:rsid w:val="00EC4BE0"/>
    <w:rsid w:val="00EC575A"/>
    <w:rsid w:val="00EC719D"/>
    <w:rsid w:val="00ED1676"/>
    <w:rsid w:val="00ED1DF5"/>
    <w:rsid w:val="00ED2FCE"/>
    <w:rsid w:val="00ED4564"/>
    <w:rsid w:val="00ED5975"/>
    <w:rsid w:val="00ED653A"/>
    <w:rsid w:val="00ED7F62"/>
    <w:rsid w:val="00EE0551"/>
    <w:rsid w:val="00EE3102"/>
    <w:rsid w:val="00EE4E1C"/>
    <w:rsid w:val="00EE5AA3"/>
    <w:rsid w:val="00EE605E"/>
    <w:rsid w:val="00EE794A"/>
    <w:rsid w:val="00EE7A09"/>
    <w:rsid w:val="00EF07A0"/>
    <w:rsid w:val="00EF0A91"/>
    <w:rsid w:val="00EF3A89"/>
    <w:rsid w:val="00EF4F00"/>
    <w:rsid w:val="00EF53DF"/>
    <w:rsid w:val="00EF7CEE"/>
    <w:rsid w:val="00F02788"/>
    <w:rsid w:val="00F03E71"/>
    <w:rsid w:val="00F041C1"/>
    <w:rsid w:val="00F07B7A"/>
    <w:rsid w:val="00F1034D"/>
    <w:rsid w:val="00F10432"/>
    <w:rsid w:val="00F10486"/>
    <w:rsid w:val="00F1258B"/>
    <w:rsid w:val="00F129B0"/>
    <w:rsid w:val="00F13C4A"/>
    <w:rsid w:val="00F13FAB"/>
    <w:rsid w:val="00F1465B"/>
    <w:rsid w:val="00F1649B"/>
    <w:rsid w:val="00F16EE2"/>
    <w:rsid w:val="00F173C3"/>
    <w:rsid w:val="00F17741"/>
    <w:rsid w:val="00F17BAD"/>
    <w:rsid w:val="00F17D3F"/>
    <w:rsid w:val="00F20DAA"/>
    <w:rsid w:val="00F21A98"/>
    <w:rsid w:val="00F2621B"/>
    <w:rsid w:val="00F27EF7"/>
    <w:rsid w:val="00F27FD5"/>
    <w:rsid w:val="00F30042"/>
    <w:rsid w:val="00F30ADE"/>
    <w:rsid w:val="00F31D99"/>
    <w:rsid w:val="00F332CC"/>
    <w:rsid w:val="00F34B00"/>
    <w:rsid w:val="00F34B60"/>
    <w:rsid w:val="00F4004E"/>
    <w:rsid w:val="00F40E9B"/>
    <w:rsid w:val="00F420E1"/>
    <w:rsid w:val="00F433B3"/>
    <w:rsid w:val="00F44396"/>
    <w:rsid w:val="00F45B50"/>
    <w:rsid w:val="00F47B94"/>
    <w:rsid w:val="00F47C78"/>
    <w:rsid w:val="00F47F03"/>
    <w:rsid w:val="00F51AAA"/>
    <w:rsid w:val="00F520F3"/>
    <w:rsid w:val="00F5365A"/>
    <w:rsid w:val="00F57491"/>
    <w:rsid w:val="00F60126"/>
    <w:rsid w:val="00F6186B"/>
    <w:rsid w:val="00F62B8B"/>
    <w:rsid w:val="00F63117"/>
    <w:rsid w:val="00F639D4"/>
    <w:rsid w:val="00F6429B"/>
    <w:rsid w:val="00F643F4"/>
    <w:rsid w:val="00F6479E"/>
    <w:rsid w:val="00F65289"/>
    <w:rsid w:val="00F67A98"/>
    <w:rsid w:val="00F704F3"/>
    <w:rsid w:val="00F71C04"/>
    <w:rsid w:val="00F7285F"/>
    <w:rsid w:val="00F72D2B"/>
    <w:rsid w:val="00F76F00"/>
    <w:rsid w:val="00F770BB"/>
    <w:rsid w:val="00F77514"/>
    <w:rsid w:val="00F77746"/>
    <w:rsid w:val="00F77B8B"/>
    <w:rsid w:val="00F77D7E"/>
    <w:rsid w:val="00F81847"/>
    <w:rsid w:val="00F82181"/>
    <w:rsid w:val="00F828C9"/>
    <w:rsid w:val="00F83078"/>
    <w:rsid w:val="00F84419"/>
    <w:rsid w:val="00F844B6"/>
    <w:rsid w:val="00F936A5"/>
    <w:rsid w:val="00F94430"/>
    <w:rsid w:val="00F94983"/>
    <w:rsid w:val="00F95169"/>
    <w:rsid w:val="00F964C4"/>
    <w:rsid w:val="00F974E7"/>
    <w:rsid w:val="00F97535"/>
    <w:rsid w:val="00F97B92"/>
    <w:rsid w:val="00FA1D47"/>
    <w:rsid w:val="00FA2BF1"/>
    <w:rsid w:val="00FA3C8C"/>
    <w:rsid w:val="00FB03C3"/>
    <w:rsid w:val="00FB06B8"/>
    <w:rsid w:val="00FB0F6C"/>
    <w:rsid w:val="00FB14D6"/>
    <w:rsid w:val="00FB164B"/>
    <w:rsid w:val="00FB3534"/>
    <w:rsid w:val="00FB4BFA"/>
    <w:rsid w:val="00FB500B"/>
    <w:rsid w:val="00FB5335"/>
    <w:rsid w:val="00FB72CE"/>
    <w:rsid w:val="00FB76F8"/>
    <w:rsid w:val="00FC060A"/>
    <w:rsid w:val="00FC1181"/>
    <w:rsid w:val="00FC1351"/>
    <w:rsid w:val="00FC15FC"/>
    <w:rsid w:val="00FC277E"/>
    <w:rsid w:val="00FC2812"/>
    <w:rsid w:val="00FC3E1F"/>
    <w:rsid w:val="00FC4015"/>
    <w:rsid w:val="00FC4A24"/>
    <w:rsid w:val="00FC5040"/>
    <w:rsid w:val="00FC5268"/>
    <w:rsid w:val="00FC5894"/>
    <w:rsid w:val="00FC642E"/>
    <w:rsid w:val="00FC6711"/>
    <w:rsid w:val="00FC72F9"/>
    <w:rsid w:val="00FD0B3B"/>
    <w:rsid w:val="00FD1879"/>
    <w:rsid w:val="00FD2DCC"/>
    <w:rsid w:val="00FD2F34"/>
    <w:rsid w:val="00FD3237"/>
    <w:rsid w:val="00FD3DF0"/>
    <w:rsid w:val="00FD6519"/>
    <w:rsid w:val="00FD7164"/>
    <w:rsid w:val="00FD7CC7"/>
    <w:rsid w:val="00FE16DE"/>
    <w:rsid w:val="00FE3068"/>
    <w:rsid w:val="00FE442C"/>
    <w:rsid w:val="00FE4F46"/>
    <w:rsid w:val="00FE5B65"/>
    <w:rsid w:val="00FE6262"/>
    <w:rsid w:val="00FE665F"/>
    <w:rsid w:val="00FE729A"/>
    <w:rsid w:val="00FF0D01"/>
    <w:rsid w:val="00FF1D86"/>
    <w:rsid w:val="00FF225C"/>
    <w:rsid w:val="00FF287D"/>
    <w:rsid w:val="00FF28B5"/>
    <w:rsid w:val="00FF2CB2"/>
    <w:rsid w:val="00FF4033"/>
    <w:rsid w:val="00FF4634"/>
    <w:rsid w:val="00FF57E8"/>
    <w:rsid w:val="00FF60E5"/>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836732-9A7F-4148-9781-520F2673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8B"/>
    <w:pPr>
      <w:spacing w:after="0" w:line="240" w:lineRule="auto"/>
      <w:ind w:firstLine="85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78B"/>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5E478B"/>
    <w:pPr>
      <w:spacing w:after="120"/>
      <w:ind w:left="283" w:firstLine="0"/>
      <w:jc w:val="left"/>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E478B"/>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E478B"/>
    <w:pPr>
      <w:tabs>
        <w:tab w:val="center" w:pos="4677"/>
        <w:tab w:val="right" w:pos="9355"/>
      </w:tabs>
    </w:pPr>
  </w:style>
  <w:style w:type="character" w:customStyle="1" w:styleId="a7">
    <w:name w:val="Верхний колонтитул Знак"/>
    <w:basedOn w:val="a0"/>
    <w:link w:val="a6"/>
    <w:uiPriority w:val="99"/>
    <w:rsid w:val="005E478B"/>
  </w:style>
  <w:style w:type="paragraph" w:styleId="a8">
    <w:name w:val="footer"/>
    <w:basedOn w:val="a"/>
    <w:link w:val="a9"/>
    <w:uiPriority w:val="99"/>
    <w:unhideWhenUsed/>
    <w:rsid w:val="005E478B"/>
    <w:pPr>
      <w:tabs>
        <w:tab w:val="center" w:pos="4677"/>
        <w:tab w:val="right" w:pos="9355"/>
      </w:tabs>
    </w:pPr>
  </w:style>
  <w:style w:type="character" w:customStyle="1" w:styleId="a9">
    <w:name w:val="Нижний колонтитул Знак"/>
    <w:basedOn w:val="a0"/>
    <w:link w:val="a8"/>
    <w:uiPriority w:val="99"/>
    <w:rsid w:val="005E478B"/>
  </w:style>
  <w:style w:type="character" w:customStyle="1" w:styleId="CharStyle25">
    <w:name w:val="Char Style 25"/>
    <w:basedOn w:val="a0"/>
    <w:link w:val="Style24"/>
    <w:rsid w:val="001B3B5F"/>
    <w:rPr>
      <w:spacing w:val="10"/>
      <w:sz w:val="21"/>
      <w:szCs w:val="21"/>
      <w:shd w:val="clear" w:color="auto" w:fill="FFFFFF"/>
    </w:rPr>
  </w:style>
  <w:style w:type="character" w:customStyle="1" w:styleId="CharStyle26">
    <w:name w:val="Char Style 26"/>
    <w:basedOn w:val="CharStyle25"/>
    <w:rsid w:val="001B3B5F"/>
    <w:rPr>
      <w:rFonts w:ascii="Times New Roman" w:eastAsia="Times New Roman" w:hAnsi="Times New Roman" w:cs="Times New Roman"/>
      <w:color w:val="5E606A"/>
      <w:spacing w:val="10"/>
      <w:w w:val="100"/>
      <w:position w:val="0"/>
      <w:sz w:val="21"/>
      <w:szCs w:val="21"/>
      <w:shd w:val="clear" w:color="auto" w:fill="FFFFFF"/>
      <w:lang w:val="ru"/>
    </w:rPr>
  </w:style>
  <w:style w:type="character" w:customStyle="1" w:styleId="CharStyle27">
    <w:name w:val="Char Style 27"/>
    <w:basedOn w:val="CharStyle25"/>
    <w:link w:val="Style26"/>
    <w:rsid w:val="001B3B5F"/>
    <w:rPr>
      <w:rFonts w:ascii="Times New Roman" w:eastAsia="Times New Roman" w:hAnsi="Times New Roman" w:cs="Times New Roman"/>
      <w:color w:val="5E606A"/>
      <w:spacing w:val="10"/>
      <w:w w:val="100"/>
      <w:position w:val="0"/>
      <w:sz w:val="21"/>
      <w:szCs w:val="21"/>
      <w:shd w:val="clear" w:color="auto" w:fill="FFFFFF"/>
      <w:lang w:val="ru"/>
    </w:rPr>
  </w:style>
  <w:style w:type="paragraph" w:customStyle="1" w:styleId="Style24">
    <w:name w:val="Style 24"/>
    <w:basedOn w:val="a"/>
    <w:link w:val="CharStyle25"/>
    <w:rsid w:val="001B3B5F"/>
    <w:pPr>
      <w:widowControl w:val="0"/>
      <w:shd w:val="clear" w:color="auto" w:fill="FFFFFF"/>
      <w:spacing w:before="360" w:line="278" w:lineRule="exact"/>
      <w:ind w:firstLine="0"/>
    </w:pPr>
    <w:rPr>
      <w:spacing w:val="10"/>
      <w:sz w:val="21"/>
      <w:szCs w:val="21"/>
    </w:rPr>
  </w:style>
  <w:style w:type="character" w:customStyle="1" w:styleId="CharStyle4">
    <w:name w:val="Char Style 4"/>
    <w:basedOn w:val="a0"/>
    <w:rsid w:val="003A70E7"/>
    <w:rPr>
      <w:rFonts w:ascii="Times New Roman" w:eastAsia="Times New Roman" w:hAnsi="Times New Roman" w:cs="Times New Roman"/>
      <w:b w:val="0"/>
      <w:bCs w:val="0"/>
      <w:i w:val="0"/>
      <w:iCs w:val="0"/>
      <w:smallCaps w:val="0"/>
      <w:strike w:val="0"/>
      <w:color w:val="5E606A"/>
      <w:spacing w:val="0"/>
      <w:w w:val="100"/>
      <w:position w:val="0"/>
      <w:sz w:val="24"/>
      <w:szCs w:val="24"/>
      <w:u w:val="none"/>
      <w:lang w:val="ru"/>
    </w:rPr>
  </w:style>
  <w:style w:type="character" w:customStyle="1" w:styleId="CharStyle28">
    <w:name w:val="Char Style 28"/>
    <w:basedOn w:val="CharStyle25"/>
    <w:rsid w:val="00B92979"/>
    <w:rPr>
      <w:rFonts w:ascii="Times New Roman" w:eastAsia="Times New Roman" w:hAnsi="Times New Roman" w:cs="Times New Roman"/>
      <w:b w:val="0"/>
      <w:bCs w:val="0"/>
      <w:i w:val="0"/>
      <w:iCs w:val="0"/>
      <w:smallCaps w:val="0"/>
      <w:strike w:val="0"/>
      <w:color w:val="5E606A"/>
      <w:spacing w:val="10"/>
      <w:w w:val="100"/>
      <w:position w:val="0"/>
      <w:sz w:val="21"/>
      <w:szCs w:val="21"/>
      <w:u w:val="none"/>
      <w:shd w:val="clear" w:color="auto" w:fill="FFFFFF"/>
      <w:lang w:val="ru"/>
    </w:rPr>
  </w:style>
  <w:style w:type="character" w:customStyle="1" w:styleId="CharStyle17">
    <w:name w:val="Char Style 17"/>
    <w:basedOn w:val="a0"/>
    <w:link w:val="Style16"/>
    <w:rsid w:val="0020418E"/>
    <w:rPr>
      <w:rFonts w:ascii="Times New Roman" w:eastAsia="Times New Roman" w:hAnsi="Times New Roman" w:cs="Times New Roman"/>
      <w:b w:val="0"/>
      <w:bCs w:val="0"/>
      <w:i w:val="0"/>
      <w:iCs w:val="0"/>
      <w:smallCaps w:val="0"/>
      <w:strike w:val="0"/>
      <w:color w:val="5E606A"/>
      <w:spacing w:val="0"/>
      <w:w w:val="100"/>
      <w:position w:val="0"/>
      <w:sz w:val="35"/>
      <w:szCs w:val="35"/>
      <w:u w:val="none"/>
      <w:lang w:val="hy"/>
    </w:rPr>
  </w:style>
  <w:style w:type="character" w:customStyle="1" w:styleId="CharStyle19">
    <w:name w:val="Char Style 19"/>
    <w:basedOn w:val="a0"/>
    <w:link w:val="Style18"/>
    <w:rsid w:val="00CE2A82"/>
    <w:rPr>
      <w:sz w:val="27"/>
      <w:szCs w:val="27"/>
      <w:shd w:val="clear" w:color="auto" w:fill="FFFFFF"/>
    </w:rPr>
  </w:style>
  <w:style w:type="paragraph" w:customStyle="1" w:styleId="Style18">
    <w:name w:val="Style 18"/>
    <w:basedOn w:val="a"/>
    <w:link w:val="CharStyle19"/>
    <w:rsid w:val="00CE2A82"/>
    <w:pPr>
      <w:widowControl w:val="0"/>
      <w:shd w:val="clear" w:color="auto" w:fill="FFFFFF"/>
      <w:spacing w:before="180" w:after="60" w:line="322" w:lineRule="exact"/>
      <w:ind w:firstLine="560"/>
    </w:pPr>
    <w:rPr>
      <w:sz w:val="27"/>
      <w:szCs w:val="27"/>
    </w:rPr>
  </w:style>
  <w:style w:type="character" w:customStyle="1" w:styleId="CharStyle16">
    <w:name w:val="Char Style 16"/>
    <w:basedOn w:val="a0"/>
    <w:link w:val="Style15"/>
    <w:rsid w:val="00CE2A82"/>
    <w:rPr>
      <w:sz w:val="26"/>
      <w:szCs w:val="26"/>
      <w:shd w:val="clear" w:color="auto" w:fill="FFFFFF"/>
    </w:rPr>
  </w:style>
  <w:style w:type="paragraph" w:customStyle="1" w:styleId="Style15">
    <w:name w:val="Style 15"/>
    <w:basedOn w:val="a"/>
    <w:link w:val="CharStyle16"/>
    <w:rsid w:val="00CE2A82"/>
    <w:pPr>
      <w:widowControl w:val="0"/>
      <w:shd w:val="clear" w:color="auto" w:fill="FFFFFF"/>
      <w:spacing w:before="480" w:after="600" w:line="322" w:lineRule="exact"/>
      <w:ind w:firstLine="0"/>
      <w:jc w:val="left"/>
    </w:pPr>
    <w:rPr>
      <w:sz w:val="26"/>
      <w:szCs w:val="26"/>
    </w:rPr>
  </w:style>
  <w:style w:type="paragraph" w:customStyle="1" w:styleId="1">
    <w:name w:val="Обычный1"/>
    <w:basedOn w:val="a"/>
    <w:rsid w:val="00645844"/>
    <w:pPr>
      <w:ind w:firstLine="0"/>
      <w:jc w:val="left"/>
    </w:pPr>
    <w:rPr>
      <w:rFonts w:ascii="Times New Roman" w:hAnsi="Times New Roman" w:cs="Times New Roman"/>
      <w:sz w:val="28"/>
      <w:szCs w:val="28"/>
      <w:lang w:eastAsia="ru-RU"/>
    </w:rPr>
  </w:style>
  <w:style w:type="paragraph" w:styleId="aa">
    <w:name w:val="List Paragraph"/>
    <w:basedOn w:val="a"/>
    <w:uiPriority w:val="34"/>
    <w:qFormat/>
    <w:rsid w:val="00645844"/>
    <w:pPr>
      <w:spacing w:after="200" w:line="276" w:lineRule="auto"/>
      <w:ind w:left="720" w:firstLine="0"/>
      <w:contextualSpacing/>
      <w:jc w:val="left"/>
    </w:pPr>
    <w:rPr>
      <w:rFonts w:ascii="Calibri" w:eastAsia="Calibri" w:hAnsi="Calibri" w:cs="Times New Roman"/>
    </w:rPr>
  </w:style>
  <w:style w:type="paragraph" w:customStyle="1" w:styleId="Default">
    <w:name w:val="Default"/>
    <w:rsid w:val="00EF3A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Balloon Text"/>
    <w:basedOn w:val="a"/>
    <w:link w:val="ac"/>
    <w:uiPriority w:val="99"/>
    <w:semiHidden/>
    <w:unhideWhenUsed/>
    <w:rsid w:val="00DA4A87"/>
    <w:rPr>
      <w:rFonts w:ascii="Tahoma" w:hAnsi="Tahoma" w:cs="Tahoma"/>
      <w:sz w:val="16"/>
      <w:szCs w:val="16"/>
    </w:rPr>
  </w:style>
  <w:style w:type="character" w:customStyle="1" w:styleId="ac">
    <w:name w:val="Текст выноски Знак"/>
    <w:basedOn w:val="a0"/>
    <w:link w:val="ab"/>
    <w:uiPriority w:val="99"/>
    <w:semiHidden/>
    <w:rsid w:val="00DA4A87"/>
    <w:rPr>
      <w:rFonts w:ascii="Tahoma" w:hAnsi="Tahoma" w:cs="Tahoma"/>
      <w:sz w:val="16"/>
      <w:szCs w:val="16"/>
    </w:rPr>
  </w:style>
  <w:style w:type="character" w:customStyle="1" w:styleId="CharStyle18">
    <w:name w:val="Char Style 18"/>
    <w:basedOn w:val="CharStyle17"/>
    <w:link w:val="Style17"/>
    <w:rsid w:val="000E3324"/>
    <w:rPr>
      <w:rFonts w:ascii="Times New Roman" w:eastAsia="Times New Roman" w:hAnsi="Times New Roman" w:cs="Times New Roman"/>
      <w:b w:val="0"/>
      <w:bCs w:val="0"/>
      <w:i/>
      <w:iCs/>
      <w:smallCaps w:val="0"/>
      <w:strike w:val="0"/>
      <w:color w:val="000000"/>
      <w:spacing w:val="10"/>
      <w:w w:val="100"/>
      <w:position w:val="0"/>
      <w:sz w:val="24"/>
      <w:szCs w:val="24"/>
      <w:u w:val="none"/>
      <w:lang w:val="ru"/>
    </w:rPr>
  </w:style>
  <w:style w:type="paragraph" w:customStyle="1" w:styleId="Style16">
    <w:name w:val="Style 16"/>
    <w:basedOn w:val="a"/>
    <w:link w:val="CharStyle17"/>
    <w:rsid w:val="000E3324"/>
    <w:pPr>
      <w:widowControl w:val="0"/>
      <w:shd w:val="clear" w:color="auto" w:fill="FFFFFF"/>
      <w:spacing w:before="840" w:line="355" w:lineRule="exact"/>
      <w:ind w:firstLine="0"/>
    </w:pPr>
    <w:rPr>
      <w:rFonts w:ascii="Times New Roman" w:eastAsia="Times New Roman" w:hAnsi="Times New Roman" w:cs="Times New Roman"/>
      <w:color w:val="5E606A"/>
      <w:sz w:val="35"/>
      <w:szCs w:val="35"/>
      <w:lang w:val="hy"/>
    </w:rPr>
  </w:style>
  <w:style w:type="character" w:customStyle="1" w:styleId="CharStyle29">
    <w:name w:val="Char Style 29"/>
    <w:basedOn w:val="CharStyle17"/>
    <w:rsid w:val="00BB31D3"/>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rPr>
  </w:style>
  <w:style w:type="character" w:customStyle="1" w:styleId="CharStyle30">
    <w:name w:val="Char Style 30"/>
    <w:basedOn w:val="CharStyle17"/>
    <w:rsid w:val="00FE30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style>
  <w:style w:type="character" w:customStyle="1" w:styleId="CharStyle31">
    <w:name w:val="Char Style 31"/>
    <w:basedOn w:val="CharStyle17"/>
    <w:rsid w:val="00FE3068"/>
    <w:rPr>
      <w:rFonts w:ascii="Times New Roman" w:eastAsia="Times New Roman" w:hAnsi="Times New Roman" w:cs="Times New Roman"/>
      <w:b w:val="0"/>
      <w:bCs w:val="0"/>
      <w:i/>
      <w:iCs/>
      <w:smallCaps w:val="0"/>
      <w:strike w:val="0"/>
      <w:color w:val="000000"/>
      <w:spacing w:val="0"/>
      <w:w w:val="100"/>
      <w:position w:val="0"/>
      <w:sz w:val="24"/>
      <w:szCs w:val="24"/>
      <w:u w:val="none"/>
      <w:lang w:val="ru"/>
    </w:rPr>
  </w:style>
  <w:style w:type="character" w:customStyle="1" w:styleId="CharStyle32">
    <w:name w:val="Char Style 32"/>
    <w:basedOn w:val="CharStyle17"/>
    <w:rsid w:val="00FE3068"/>
    <w:rPr>
      <w:rFonts w:ascii="Times New Roman" w:eastAsia="Times New Roman" w:hAnsi="Times New Roman" w:cs="Times New Roman"/>
      <w:b w:val="0"/>
      <w:bCs w:val="0"/>
      <w:i/>
      <w:iCs/>
      <w:smallCaps w:val="0"/>
      <w:strike w:val="0"/>
      <w:color w:val="000000"/>
      <w:spacing w:val="10"/>
      <w:w w:val="100"/>
      <w:position w:val="0"/>
      <w:sz w:val="20"/>
      <w:szCs w:val="20"/>
      <w:u w:val="none"/>
      <w:lang w:val="ru"/>
    </w:rPr>
  </w:style>
  <w:style w:type="character" w:customStyle="1" w:styleId="CharStyle36">
    <w:name w:val="Char Style 36"/>
    <w:basedOn w:val="CharStyle17"/>
    <w:rsid w:val="00C819D7"/>
    <w:rPr>
      <w:rFonts w:ascii="Times New Roman" w:eastAsia="Times New Roman" w:hAnsi="Times New Roman" w:cs="Times New Roman"/>
      <w:b w:val="0"/>
      <w:bCs w:val="0"/>
      <w:i/>
      <w:iCs/>
      <w:smallCaps w:val="0"/>
      <w:strike w:val="0"/>
      <w:color w:val="000000"/>
      <w:spacing w:val="0"/>
      <w:w w:val="100"/>
      <w:position w:val="0"/>
      <w:sz w:val="24"/>
      <w:szCs w:val="24"/>
      <w:u w:val="none"/>
      <w:lang w:val="ru"/>
    </w:rPr>
  </w:style>
  <w:style w:type="character" w:customStyle="1" w:styleId="CharStyle33">
    <w:name w:val="Char Style 33"/>
    <w:basedOn w:val="CharStyle17"/>
    <w:rsid w:val="00240E31"/>
    <w:rPr>
      <w:rFonts w:ascii="Times New Roman" w:eastAsia="Times New Roman" w:hAnsi="Times New Roman" w:cs="Times New Roman"/>
      <w:b w:val="0"/>
      <w:bCs w:val="0"/>
      <w:i/>
      <w:iCs/>
      <w:smallCaps w:val="0"/>
      <w:strike w:val="0"/>
      <w:color w:val="000000"/>
      <w:spacing w:val="10"/>
      <w:w w:val="100"/>
      <w:position w:val="0"/>
      <w:sz w:val="24"/>
      <w:szCs w:val="24"/>
      <w:u w:val="none"/>
      <w:lang w:val="ru"/>
    </w:rPr>
  </w:style>
  <w:style w:type="character" w:styleId="ad">
    <w:name w:val="Strong"/>
    <w:basedOn w:val="a0"/>
    <w:uiPriority w:val="22"/>
    <w:qFormat/>
    <w:rsid w:val="00F07B7A"/>
    <w:rPr>
      <w:b/>
      <w:bCs/>
    </w:rPr>
  </w:style>
  <w:style w:type="character" w:customStyle="1" w:styleId="CharStyle8">
    <w:name w:val="Char Style 8"/>
    <w:basedOn w:val="a0"/>
    <w:link w:val="Style7"/>
    <w:rsid w:val="003C2C63"/>
    <w:rPr>
      <w:rFonts w:ascii="Arial" w:eastAsia="Arial" w:hAnsi="Arial" w:cs="Arial"/>
      <w:sz w:val="14"/>
      <w:szCs w:val="14"/>
      <w:shd w:val="clear" w:color="auto" w:fill="FFFFFF"/>
      <w:lang w:val="hy"/>
    </w:rPr>
  </w:style>
  <w:style w:type="paragraph" w:customStyle="1" w:styleId="Style7">
    <w:name w:val="Style 7"/>
    <w:basedOn w:val="a"/>
    <w:link w:val="CharStyle8"/>
    <w:rsid w:val="003C2C63"/>
    <w:pPr>
      <w:widowControl w:val="0"/>
      <w:shd w:val="clear" w:color="auto" w:fill="FFFFFF"/>
      <w:spacing w:after="240" w:line="325" w:lineRule="exact"/>
      <w:ind w:firstLine="0"/>
      <w:jc w:val="left"/>
    </w:pPr>
    <w:rPr>
      <w:rFonts w:ascii="Arial" w:eastAsia="Arial" w:hAnsi="Arial" w:cs="Arial"/>
      <w:sz w:val="14"/>
      <w:szCs w:val="14"/>
      <w:lang w:val="hy"/>
    </w:rPr>
  </w:style>
  <w:style w:type="paragraph" w:customStyle="1" w:styleId="Style17">
    <w:name w:val="Style 17"/>
    <w:basedOn w:val="a"/>
    <w:link w:val="CharStyle18"/>
    <w:rsid w:val="003C2C63"/>
    <w:pPr>
      <w:widowControl w:val="0"/>
      <w:shd w:val="clear" w:color="auto" w:fill="FFFFFF"/>
      <w:spacing w:before="600" w:after="180" w:line="0" w:lineRule="atLeast"/>
      <w:ind w:firstLine="0"/>
    </w:pPr>
    <w:rPr>
      <w:rFonts w:ascii="Times New Roman" w:eastAsia="Times New Roman" w:hAnsi="Times New Roman" w:cs="Times New Roman"/>
      <w:i/>
      <w:iCs/>
      <w:color w:val="000000"/>
      <w:spacing w:val="10"/>
      <w:sz w:val="24"/>
      <w:szCs w:val="24"/>
      <w:lang w:val="ru"/>
    </w:rPr>
  </w:style>
  <w:style w:type="paragraph" w:customStyle="1" w:styleId="Style26">
    <w:name w:val="Style 26"/>
    <w:basedOn w:val="a"/>
    <w:link w:val="CharStyle27"/>
    <w:rsid w:val="00806FC3"/>
    <w:pPr>
      <w:widowControl w:val="0"/>
      <w:shd w:val="clear" w:color="auto" w:fill="FFFFFF"/>
      <w:spacing w:after="60" w:line="0" w:lineRule="atLeast"/>
      <w:ind w:firstLine="0"/>
      <w:outlineLvl w:val="1"/>
    </w:pPr>
    <w:rPr>
      <w:rFonts w:ascii="Times New Roman" w:eastAsia="Times New Roman" w:hAnsi="Times New Roman" w:cs="Times New Roman"/>
      <w:color w:val="5E606A"/>
      <w:spacing w:val="10"/>
      <w:sz w:val="21"/>
      <w:szCs w:val="21"/>
      <w:lang w:val="ru"/>
    </w:rPr>
  </w:style>
  <w:style w:type="character" w:customStyle="1" w:styleId="CharStyle12">
    <w:name w:val="Char Style 12"/>
    <w:basedOn w:val="a0"/>
    <w:link w:val="Style11"/>
    <w:rsid w:val="007A14AE"/>
    <w:rPr>
      <w:sz w:val="27"/>
      <w:szCs w:val="27"/>
      <w:shd w:val="clear" w:color="auto" w:fill="FFFFFF"/>
    </w:rPr>
  </w:style>
  <w:style w:type="character" w:customStyle="1" w:styleId="CharStyle20">
    <w:name w:val="Char Style 20"/>
    <w:basedOn w:val="CharStyle12"/>
    <w:rsid w:val="007A14AE"/>
    <w:rPr>
      <w:rFonts w:ascii="Times New Roman" w:eastAsia="Times New Roman" w:hAnsi="Times New Roman" w:cs="Times New Roman"/>
      <w:color w:val="000000"/>
      <w:spacing w:val="0"/>
      <w:w w:val="100"/>
      <w:position w:val="0"/>
      <w:sz w:val="27"/>
      <w:szCs w:val="27"/>
      <w:shd w:val="clear" w:color="auto" w:fill="FFFFFF"/>
      <w:lang w:val="ru"/>
    </w:rPr>
  </w:style>
  <w:style w:type="character" w:customStyle="1" w:styleId="CharStyle21">
    <w:name w:val="Char Style 21"/>
    <w:basedOn w:val="CharStyle12"/>
    <w:rsid w:val="007A14AE"/>
    <w:rPr>
      <w:rFonts w:ascii="Times New Roman" w:eastAsia="Times New Roman" w:hAnsi="Times New Roman" w:cs="Times New Roman"/>
      <w:b/>
      <w:bCs/>
      <w:color w:val="000000"/>
      <w:spacing w:val="0"/>
      <w:w w:val="100"/>
      <w:position w:val="0"/>
      <w:sz w:val="27"/>
      <w:szCs w:val="27"/>
      <w:shd w:val="clear" w:color="auto" w:fill="FFFFFF"/>
      <w:lang w:val="ru"/>
    </w:rPr>
  </w:style>
  <w:style w:type="character" w:customStyle="1" w:styleId="CharStyle22">
    <w:name w:val="Char Style 22"/>
    <w:basedOn w:val="CharStyle12"/>
    <w:rsid w:val="007A14AE"/>
    <w:rPr>
      <w:rFonts w:ascii="Times New Roman" w:eastAsia="Times New Roman" w:hAnsi="Times New Roman" w:cs="Times New Roman"/>
      <w:b/>
      <w:bCs/>
      <w:color w:val="000000"/>
      <w:spacing w:val="0"/>
      <w:w w:val="100"/>
      <w:position w:val="0"/>
      <w:sz w:val="27"/>
      <w:szCs w:val="27"/>
      <w:shd w:val="clear" w:color="auto" w:fill="FFFFFF"/>
      <w:lang w:val="ru"/>
    </w:rPr>
  </w:style>
  <w:style w:type="paragraph" w:customStyle="1" w:styleId="Style11">
    <w:name w:val="Style 11"/>
    <w:basedOn w:val="a"/>
    <w:link w:val="CharStyle12"/>
    <w:rsid w:val="007A14AE"/>
    <w:pPr>
      <w:widowControl w:val="0"/>
      <w:shd w:val="clear" w:color="auto" w:fill="FFFFFF"/>
      <w:spacing w:after="300" w:line="317" w:lineRule="exact"/>
      <w:ind w:firstLine="0"/>
      <w:jc w:val="center"/>
    </w:pPr>
    <w:rPr>
      <w:sz w:val="27"/>
      <w:szCs w:val="27"/>
    </w:rPr>
  </w:style>
  <w:style w:type="character" w:customStyle="1" w:styleId="CharStyle14">
    <w:name w:val="Char Style 14"/>
    <w:basedOn w:val="a0"/>
    <w:link w:val="Style13"/>
    <w:rsid w:val="00041044"/>
    <w:rPr>
      <w:sz w:val="27"/>
      <w:szCs w:val="27"/>
      <w:shd w:val="clear" w:color="auto" w:fill="FFFFFF"/>
    </w:rPr>
  </w:style>
  <w:style w:type="paragraph" w:customStyle="1" w:styleId="Style13">
    <w:name w:val="Style 13"/>
    <w:basedOn w:val="a"/>
    <w:link w:val="CharStyle14"/>
    <w:rsid w:val="00041044"/>
    <w:pPr>
      <w:widowControl w:val="0"/>
      <w:shd w:val="clear" w:color="auto" w:fill="FFFFFF"/>
      <w:spacing w:after="300" w:line="322" w:lineRule="exact"/>
      <w:ind w:firstLine="0"/>
      <w:jc w:val="center"/>
    </w:pPr>
    <w:rPr>
      <w:sz w:val="27"/>
      <w:szCs w:val="27"/>
    </w:rPr>
  </w:style>
  <w:style w:type="paragraph" w:customStyle="1" w:styleId="ConsPlusNormal">
    <w:name w:val="ConsPlusNormal"/>
    <w:rsid w:val="00D60BB7"/>
    <w:pPr>
      <w:autoSpaceDE w:val="0"/>
      <w:autoSpaceDN w:val="0"/>
      <w:adjustRightInd w:val="0"/>
      <w:spacing w:after="0" w:line="240" w:lineRule="auto"/>
    </w:pPr>
    <w:rPr>
      <w:rFonts w:ascii="Times New Roman" w:hAnsi="Times New Roman" w:cs="Times New Roman"/>
    </w:rPr>
  </w:style>
  <w:style w:type="paragraph" w:customStyle="1" w:styleId="BodyText21">
    <w:name w:val="Body Text 21"/>
    <w:basedOn w:val="a"/>
    <w:rsid w:val="00D30A1D"/>
    <w:pPr>
      <w:widowControl w:val="0"/>
      <w:spacing w:before="120"/>
      <w:ind w:firstLine="709"/>
    </w:pPr>
    <w:rPr>
      <w:rFonts w:ascii="Times New Roman" w:eastAsia="Times New Roman" w:hAnsi="Times New Roman" w:cs="Times New Roman"/>
      <w:sz w:val="28"/>
      <w:szCs w:val="20"/>
      <w:lang w:eastAsia="ru-RU"/>
    </w:rPr>
  </w:style>
  <w:style w:type="paragraph" w:customStyle="1" w:styleId="ms-rtefontsize-2">
    <w:name w:val="ms-rtefontsize-2"/>
    <w:basedOn w:val="a"/>
    <w:rsid w:val="00926582"/>
    <w:pPr>
      <w:spacing w:before="240" w:after="240"/>
      <w:ind w:firstLine="0"/>
      <w:jc w:val="left"/>
    </w:pPr>
    <w:rPr>
      <w:rFonts w:ascii="Times New Roman" w:eastAsia="Times New Roman" w:hAnsi="Times New Roman" w:cs="Times New Roman"/>
      <w:sz w:val="20"/>
      <w:szCs w:val="20"/>
      <w:lang w:eastAsia="ru-RU"/>
    </w:rPr>
  </w:style>
  <w:style w:type="paragraph" w:customStyle="1" w:styleId="ConsPlusTitle">
    <w:name w:val="ConsPlusTitle"/>
    <w:rsid w:val="00CA083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13">
    <w:name w:val="Char Style 13"/>
    <w:basedOn w:val="a0"/>
    <w:link w:val="Style12"/>
    <w:rsid w:val="00FB500B"/>
    <w:rPr>
      <w:sz w:val="28"/>
      <w:szCs w:val="28"/>
      <w:shd w:val="clear" w:color="auto" w:fill="FFFFFF"/>
    </w:rPr>
  </w:style>
  <w:style w:type="paragraph" w:customStyle="1" w:styleId="Style12">
    <w:name w:val="Style 12"/>
    <w:basedOn w:val="a"/>
    <w:link w:val="CharStyle13"/>
    <w:rsid w:val="00FB500B"/>
    <w:pPr>
      <w:widowControl w:val="0"/>
      <w:shd w:val="clear" w:color="auto" w:fill="FFFFFF"/>
      <w:spacing w:before="660" w:after="300" w:line="0" w:lineRule="atLeast"/>
      <w:ind w:firstLine="0"/>
      <w:jc w:val="left"/>
    </w:pPr>
    <w:rPr>
      <w:sz w:val="28"/>
      <w:szCs w:val="28"/>
    </w:rPr>
  </w:style>
  <w:style w:type="character" w:customStyle="1" w:styleId="CharStyle15">
    <w:name w:val="Char Style 15"/>
    <w:basedOn w:val="a0"/>
    <w:link w:val="Style14"/>
    <w:rsid w:val="007128E4"/>
    <w:rPr>
      <w:sz w:val="28"/>
      <w:szCs w:val="28"/>
      <w:shd w:val="clear" w:color="auto" w:fill="FFFFFF"/>
    </w:rPr>
  </w:style>
  <w:style w:type="paragraph" w:customStyle="1" w:styleId="Style14">
    <w:name w:val="Style 14"/>
    <w:basedOn w:val="a"/>
    <w:link w:val="CharStyle15"/>
    <w:rsid w:val="007128E4"/>
    <w:pPr>
      <w:widowControl w:val="0"/>
      <w:shd w:val="clear" w:color="auto" w:fill="FFFFFF"/>
      <w:spacing w:before="660" w:line="341" w:lineRule="exact"/>
      <w:ind w:firstLine="0"/>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91">
      <w:bodyDiv w:val="1"/>
      <w:marLeft w:val="0"/>
      <w:marRight w:val="0"/>
      <w:marTop w:val="0"/>
      <w:marBottom w:val="0"/>
      <w:divBdr>
        <w:top w:val="none" w:sz="0" w:space="0" w:color="auto"/>
        <w:left w:val="none" w:sz="0" w:space="0" w:color="auto"/>
        <w:bottom w:val="none" w:sz="0" w:space="0" w:color="auto"/>
        <w:right w:val="none" w:sz="0" w:space="0" w:color="auto"/>
      </w:divBdr>
    </w:div>
    <w:div w:id="316300545">
      <w:bodyDiv w:val="1"/>
      <w:marLeft w:val="0"/>
      <w:marRight w:val="0"/>
      <w:marTop w:val="0"/>
      <w:marBottom w:val="0"/>
      <w:divBdr>
        <w:top w:val="none" w:sz="0" w:space="0" w:color="auto"/>
        <w:left w:val="none" w:sz="0" w:space="0" w:color="auto"/>
        <w:bottom w:val="none" w:sz="0" w:space="0" w:color="auto"/>
        <w:right w:val="none" w:sz="0" w:space="0" w:color="auto"/>
      </w:divBdr>
    </w:div>
    <w:div w:id="586500592">
      <w:bodyDiv w:val="1"/>
      <w:marLeft w:val="0"/>
      <w:marRight w:val="0"/>
      <w:marTop w:val="0"/>
      <w:marBottom w:val="0"/>
      <w:divBdr>
        <w:top w:val="none" w:sz="0" w:space="0" w:color="auto"/>
        <w:left w:val="none" w:sz="0" w:space="0" w:color="auto"/>
        <w:bottom w:val="none" w:sz="0" w:space="0" w:color="auto"/>
        <w:right w:val="none" w:sz="0" w:space="0" w:color="auto"/>
      </w:divBdr>
      <w:divsChild>
        <w:div w:id="1535076503">
          <w:marLeft w:val="0"/>
          <w:marRight w:val="0"/>
          <w:marTop w:val="0"/>
          <w:marBottom w:val="0"/>
          <w:divBdr>
            <w:top w:val="none" w:sz="0" w:space="0" w:color="auto"/>
            <w:left w:val="none" w:sz="0" w:space="0" w:color="auto"/>
            <w:bottom w:val="none" w:sz="0" w:space="0" w:color="auto"/>
            <w:right w:val="none" w:sz="0" w:space="0" w:color="auto"/>
          </w:divBdr>
          <w:divsChild>
            <w:div w:id="1207988291">
              <w:marLeft w:val="0"/>
              <w:marRight w:val="0"/>
              <w:marTop w:val="0"/>
              <w:marBottom w:val="0"/>
              <w:divBdr>
                <w:top w:val="none" w:sz="0" w:space="0" w:color="auto"/>
                <w:left w:val="none" w:sz="0" w:space="0" w:color="auto"/>
                <w:bottom w:val="none" w:sz="0" w:space="0" w:color="auto"/>
                <w:right w:val="none" w:sz="0" w:space="0" w:color="auto"/>
              </w:divBdr>
              <w:divsChild>
                <w:div w:id="524711369">
                  <w:marLeft w:val="0"/>
                  <w:marRight w:val="0"/>
                  <w:marTop w:val="0"/>
                  <w:marBottom w:val="0"/>
                  <w:divBdr>
                    <w:top w:val="none" w:sz="0" w:space="0" w:color="auto"/>
                    <w:left w:val="none" w:sz="0" w:space="0" w:color="auto"/>
                    <w:bottom w:val="none" w:sz="0" w:space="0" w:color="auto"/>
                    <w:right w:val="none" w:sz="0" w:space="0" w:color="auto"/>
                  </w:divBdr>
                  <w:divsChild>
                    <w:div w:id="973829019">
                      <w:marLeft w:val="0"/>
                      <w:marRight w:val="0"/>
                      <w:marTop w:val="0"/>
                      <w:marBottom w:val="0"/>
                      <w:divBdr>
                        <w:top w:val="none" w:sz="0" w:space="0" w:color="auto"/>
                        <w:left w:val="none" w:sz="0" w:space="0" w:color="auto"/>
                        <w:bottom w:val="none" w:sz="0" w:space="0" w:color="auto"/>
                        <w:right w:val="none" w:sz="0" w:space="0" w:color="auto"/>
                      </w:divBdr>
                      <w:divsChild>
                        <w:div w:id="544951229">
                          <w:marLeft w:val="0"/>
                          <w:marRight w:val="0"/>
                          <w:marTop w:val="0"/>
                          <w:marBottom w:val="0"/>
                          <w:divBdr>
                            <w:top w:val="none" w:sz="0" w:space="0" w:color="auto"/>
                            <w:left w:val="none" w:sz="0" w:space="0" w:color="auto"/>
                            <w:bottom w:val="none" w:sz="0" w:space="0" w:color="auto"/>
                            <w:right w:val="none" w:sz="0" w:space="0" w:color="auto"/>
                          </w:divBdr>
                          <w:divsChild>
                            <w:div w:id="1349020323">
                              <w:marLeft w:val="0"/>
                              <w:marRight w:val="0"/>
                              <w:marTop w:val="0"/>
                              <w:marBottom w:val="0"/>
                              <w:divBdr>
                                <w:top w:val="none" w:sz="0" w:space="0" w:color="auto"/>
                                <w:left w:val="none" w:sz="0" w:space="0" w:color="auto"/>
                                <w:bottom w:val="none" w:sz="0" w:space="0" w:color="auto"/>
                                <w:right w:val="none" w:sz="0" w:space="0" w:color="auto"/>
                              </w:divBdr>
                              <w:divsChild>
                                <w:div w:id="1639144159">
                                  <w:marLeft w:val="0"/>
                                  <w:marRight w:val="0"/>
                                  <w:marTop w:val="0"/>
                                  <w:marBottom w:val="0"/>
                                  <w:divBdr>
                                    <w:top w:val="none" w:sz="0" w:space="0" w:color="auto"/>
                                    <w:left w:val="none" w:sz="0" w:space="0" w:color="auto"/>
                                    <w:bottom w:val="none" w:sz="0" w:space="0" w:color="auto"/>
                                    <w:right w:val="none" w:sz="0" w:space="0" w:color="auto"/>
                                  </w:divBdr>
                                  <w:divsChild>
                                    <w:div w:id="241262921">
                                      <w:marLeft w:val="0"/>
                                      <w:marRight w:val="0"/>
                                      <w:marTop w:val="0"/>
                                      <w:marBottom w:val="0"/>
                                      <w:divBdr>
                                        <w:top w:val="none" w:sz="0" w:space="0" w:color="auto"/>
                                        <w:left w:val="none" w:sz="0" w:space="0" w:color="auto"/>
                                        <w:bottom w:val="none" w:sz="0" w:space="0" w:color="auto"/>
                                        <w:right w:val="none" w:sz="0" w:space="0" w:color="auto"/>
                                      </w:divBdr>
                                      <w:divsChild>
                                        <w:div w:id="577909013">
                                          <w:marLeft w:val="0"/>
                                          <w:marRight w:val="0"/>
                                          <w:marTop w:val="0"/>
                                          <w:marBottom w:val="0"/>
                                          <w:divBdr>
                                            <w:top w:val="none" w:sz="0" w:space="0" w:color="auto"/>
                                            <w:left w:val="none" w:sz="0" w:space="0" w:color="auto"/>
                                            <w:bottom w:val="none" w:sz="0" w:space="0" w:color="auto"/>
                                            <w:right w:val="none" w:sz="0" w:space="0" w:color="auto"/>
                                          </w:divBdr>
                                          <w:divsChild>
                                            <w:div w:id="1584799767">
                                              <w:marLeft w:val="0"/>
                                              <w:marRight w:val="0"/>
                                              <w:marTop w:val="0"/>
                                              <w:marBottom w:val="0"/>
                                              <w:divBdr>
                                                <w:top w:val="none" w:sz="0" w:space="0" w:color="auto"/>
                                                <w:left w:val="none" w:sz="0" w:space="0" w:color="auto"/>
                                                <w:bottom w:val="none" w:sz="0" w:space="0" w:color="auto"/>
                                                <w:right w:val="none" w:sz="0" w:space="0" w:color="auto"/>
                                              </w:divBdr>
                                              <w:divsChild>
                                                <w:div w:id="1639797141">
                                                  <w:marLeft w:val="0"/>
                                                  <w:marRight w:val="0"/>
                                                  <w:marTop w:val="75"/>
                                                  <w:marBottom w:val="0"/>
                                                  <w:divBdr>
                                                    <w:top w:val="none" w:sz="0" w:space="0" w:color="auto"/>
                                                    <w:left w:val="none" w:sz="0" w:space="0" w:color="auto"/>
                                                    <w:bottom w:val="none" w:sz="0" w:space="0" w:color="auto"/>
                                                    <w:right w:val="none" w:sz="0" w:space="0" w:color="auto"/>
                                                  </w:divBdr>
                                                  <w:divsChild>
                                                    <w:div w:id="20477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546732">
      <w:bodyDiv w:val="1"/>
      <w:marLeft w:val="0"/>
      <w:marRight w:val="0"/>
      <w:marTop w:val="0"/>
      <w:marBottom w:val="0"/>
      <w:divBdr>
        <w:top w:val="none" w:sz="0" w:space="0" w:color="auto"/>
        <w:left w:val="none" w:sz="0" w:space="0" w:color="auto"/>
        <w:bottom w:val="none" w:sz="0" w:space="0" w:color="auto"/>
        <w:right w:val="none" w:sz="0" w:space="0" w:color="auto"/>
      </w:divBdr>
    </w:div>
    <w:div w:id="597060984">
      <w:bodyDiv w:val="1"/>
      <w:marLeft w:val="0"/>
      <w:marRight w:val="0"/>
      <w:marTop w:val="0"/>
      <w:marBottom w:val="0"/>
      <w:divBdr>
        <w:top w:val="none" w:sz="0" w:space="0" w:color="auto"/>
        <w:left w:val="none" w:sz="0" w:space="0" w:color="auto"/>
        <w:bottom w:val="none" w:sz="0" w:space="0" w:color="auto"/>
        <w:right w:val="none" w:sz="0" w:space="0" w:color="auto"/>
      </w:divBdr>
    </w:div>
    <w:div w:id="790704354">
      <w:bodyDiv w:val="1"/>
      <w:marLeft w:val="0"/>
      <w:marRight w:val="0"/>
      <w:marTop w:val="0"/>
      <w:marBottom w:val="0"/>
      <w:divBdr>
        <w:top w:val="none" w:sz="0" w:space="0" w:color="auto"/>
        <w:left w:val="none" w:sz="0" w:space="0" w:color="auto"/>
        <w:bottom w:val="none" w:sz="0" w:space="0" w:color="auto"/>
        <w:right w:val="none" w:sz="0" w:space="0" w:color="auto"/>
      </w:divBdr>
      <w:divsChild>
        <w:div w:id="1940943908">
          <w:marLeft w:val="0"/>
          <w:marRight w:val="0"/>
          <w:marTop w:val="0"/>
          <w:marBottom w:val="0"/>
          <w:divBdr>
            <w:top w:val="none" w:sz="0" w:space="0" w:color="auto"/>
            <w:left w:val="none" w:sz="0" w:space="0" w:color="auto"/>
            <w:bottom w:val="none" w:sz="0" w:space="0" w:color="auto"/>
            <w:right w:val="none" w:sz="0" w:space="0" w:color="auto"/>
          </w:divBdr>
          <w:divsChild>
            <w:div w:id="1312905729">
              <w:marLeft w:val="0"/>
              <w:marRight w:val="0"/>
              <w:marTop w:val="0"/>
              <w:marBottom w:val="0"/>
              <w:divBdr>
                <w:top w:val="none" w:sz="0" w:space="0" w:color="auto"/>
                <w:left w:val="none" w:sz="0" w:space="0" w:color="auto"/>
                <w:bottom w:val="none" w:sz="0" w:space="0" w:color="auto"/>
                <w:right w:val="none" w:sz="0" w:space="0" w:color="auto"/>
              </w:divBdr>
              <w:divsChild>
                <w:div w:id="1279530084">
                  <w:marLeft w:val="0"/>
                  <w:marRight w:val="0"/>
                  <w:marTop w:val="0"/>
                  <w:marBottom w:val="0"/>
                  <w:divBdr>
                    <w:top w:val="none" w:sz="0" w:space="0" w:color="auto"/>
                    <w:left w:val="none" w:sz="0" w:space="0" w:color="auto"/>
                    <w:bottom w:val="none" w:sz="0" w:space="0" w:color="auto"/>
                    <w:right w:val="none" w:sz="0" w:space="0" w:color="auto"/>
                  </w:divBdr>
                  <w:divsChild>
                    <w:div w:id="864708590">
                      <w:marLeft w:val="0"/>
                      <w:marRight w:val="0"/>
                      <w:marTop w:val="0"/>
                      <w:marBottom w:val="0"/>
                      <w:divBdr>
                        <w:top w:val="none" w:sz="0" w:space="0" w:color="auto"/>
                        <w:left w:val="none" w:sz="0" w:space="0" w:color="auto"/>
                        <w:bottom w:val="none" w:sz="0" w:space="0" w:color="auto"/>
                        <w:right w:val="none" w:sz="0" w:space="0" w:color="auto"/>
                      </w:divBdr>
                      <w:divsChild>
                        <w:div w:id="1307123852">
                          <w:marLeft w:val="0"/>
                          <w:marRight w:val="0"/>
                          <w:marTop w:val="0"/>
                          <w:marBottom w:val="0"/>
                          <w:divBdr>
                            <w:top w:val="none" w:sz="0" w:space="0" w:color="auto"/>
                            <w:left w:val="none" w:sz="0" w:space="0" w:color="auto"/>
                            <w:bottom w:val="none" w:sz="0" w:space="0" w:color="auto"/>
                            <w:right w:val="none" w:sz="0" w:space="0" w:color="auto"/>
                          </w:divBdr>
                          <w:divsChild>
                            <w:div w:id="413207938">
                              <w:marLeft w:val="0"/>
                              <w:marRight w:val="0"/>
                              <w:marTop w:val="0"/>
                              <w:marBottom w:val="0"/>
                              <w:divBdr>
                                <w:top w:val="none" w:sz="0" w:space="0" w:color="auto"/>
                                <w:left w:val="none" w:sz="0" w:space="0" w:color="auto"/>
                                <w:bottom w:val="none" w:sz="0" w:space="0" w:color="auto"/>
                                <w:right w:val="none" w:sz="0" w:space="0" w:color="auto"/>
                              </w:divBdr>
                              <w:divsChild>
                                <w:div w:id="341710770">
                                  <w:marLeft w:val="0"/>
                                  <w:marRight w:val="0"/>
                                  <w:marTop w:val="0"/>
                                  <w:marBottom w:val="0"/>
                                  <w:divBdr>
                                    <w:top w:val="none" w:sz="0" w:space="0" w:color="auto"/>
                                    <w:left w:val="none" w:sz="0" w:space="0" w:color="auto"/>
                                    <w:bottom w:val="none" w:sz="0" w:space="0" w:color="auto"/>
                                    <w:right w:val="none" w:sz="0" w:space="0" w:color="auto"/>
                                  </w:divBdr>
                                  <w:divsChild>
                                    <w:div w:id="806360770">
                                      <w:marLeft w:val="0"/>
                                      <w:marRight w:val="0"/>
                                      <w:marTop w:val="0"/>
                                      <w:marBottom w:val="0"/>
                                      <w:divBdr>
                                        <w:top w:val="none" w:sz="0" w:space="0" w:color="auto"/>
                                        <w:left w:val="none" w:sz="0" w:space="0" w:color="auto"/>
                                        <w:bottom w:val="none" w:sz="0" w:space="0" w:color="auto"/>
                                        <w:right w:val="none" w:sz="0" w:space="0" w:color="auto"/>
                                      </w:divBdr>
                                      <w:divsChild>
                                        <w:div w:id="901330001">
                                          <w:marLeft w:val="0"/>
                                          <w:marRight w:val="0"/>
                                          <w:marTop w:val="0"/>
                                          <w:marBottom w:val="0"/>
                                          <w:divBdr>
                                            <w:top w:val="none" w:sz="0" w:space="0" w:color="auto"/>
                                            <w:left w:val="none" w:sz="0" w:space="0" w:color="auto"/>
                                            <w:bottom w:val="none" w:sz="0" w:space="0" w:color="auto"/>
                                            <w:right w:val="none" w:sz="0" w:space="0" w:color="auto"/>
                                          </w:divBdr>
                                          <w:divsChild>
                                            <w:div w:id="2051295946">
                                              <w:marLeft w:val="15"/>
                                              <w:marRight w:val="0"/>
                                              <w:marTop w:val="0"/>
                                              <w:marBottom w:val="0"/>
                                              <w:divBdr>
                                                <w:top w:val="none" w:sz="0" w:space="0" w:color="auto"/>
                                                <w:left w:val="none" w:sz="0" w:space="0" w:color="auto"/>
                                                <w:bottom w:val="none" w:sz="0" w:space="0" w:color="auto"/>
                                                <w:right w:val="none" w:sz="0" w:space="0" w:color="auto"/>
                                              </w:divBdr>
                                              <w:divsChild>
                                                <w:div w:id="284233859">
                                                  <w:marLeft w:val="0"/>
                                                  <w:marRight w:val="0"/>
                                                  <w:marTop w:val="0"/>
                                                  <w:marBottom w:val="0"/>
                                                  <w:divBdr>
                                                    <w:top w:val="none" w:sz="0" w:space="0" w:color="auto"/>
                                                    <w:left w:val="none" w:sz="0" w:space="0" w:color="auto"/>
                                                    <w:bottom w:val="none" w:sz="0" w:space="0" w:color="auto"/>
                                                    <w:right w:val="none" w:sz="0" w:space="0" w:color="auto"/>
                                                  </w:divBdr>
                                                  <w:divsChild>
                                                    <w:div w:id="11768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869019">
      <w:bodyDiv w:val="1"/>
      <w:marLeft w:val="0"/>
      <w:marRight w:val="0"/>
      <w:marTop w:val="0"/>
      <w:marBottom w:val="0"/>
      <w:divBdr>
        <w:top w:val="none" w:sz="0" w:space="0" w:color="auto"/>
        <w:left w:val="none" w:sz="0" w:space="0" w:color="auto"/>
        <w:bottom w:val="none" w:sz="0" w:space="0" w:color="auto"/>
        <w:right w:val="none" w:sz="0" w:space="0" w:color="auto"/>
      </w:divBdr>
    </w:div>
    <w:div w:id="891617676">
      <w:bodyDiv w:val="1"/>
      <w:marLeft w:val="0"/>
      <w:marRight w:val="0"/>
      <w:marTop w:val="0"/>
      <w:marBottom w:val="0"/>
      <w:divBdr>
        <w:top w:val="none" w:sz="0" w:space="0" w:color="auto"/>
        <w:left w:val="none" w:sz="0" w:space="0" w:color="auto"/>
        <w:bottom w:val="none" w:sz="0" w:space="0" w:color="auto"/>
        <w:right w:val="none" w:sz="0" w:space="0" w:color="auto"/>
      </w:divBdr>
    </w:div>
    <w:div w:id="896236254">
      <w:bodyDiv w:val="1"/>
      <w:marLeft w:val="0"/>
      <w:marRight w:val="0"/>
      <w:marTop w:val="0"/>
      <w:marBottom w:val="0"/>
      <w:divBdr>
        <w:top w:val="none" w:sz="0" w:space="0" w:color="auto"/>
        <w:left w:val="none" w:sz="0" w:space="0" w:color="auto"/>
        <w:bottom w:val="none" w:sz="0" w:space="0" w:color="auto"/>
        <w:right w:val="none" w:sz="0" w:space="0" w:color="auto"/>
      </w:divBdr>
    </w:div>
    <w:div w:id="950628953">
      <w:bodyDiv w:val="1"/>
      <w:marLeft w:val="0"/>
      <w:marRight w:val="0"/>
      <w:marTop w:val="0"/>
      <w:marBottom w:val="0"/>
      <w:divBdr>
        <w:top w:val="none" w:sz="0" w:space="0" w:color="auto"/>
        <w:left w:val="none" w:sz="0" w:space="0" w:color="auto"/>
        <w:bottom w:val="none" w:sz="0" w:space="0" w:color="auto"/>
        <w:right w:val="none" w:sz="0" w:space="0" w:color="auto"/>
      </w:divBdr>
    </w:div>
    <w:div w:id="1332299820">
      <w:bodyDiv w:val="1"/>
      <w:marLeft w:val="0"/>
      <w:marRight w:val="0"/>
      <w:marTop w:val="0"/>
      <w:marBottom w:val="0"/>
      <w:divBdr>
        <w:top w:val="none" w:sz="0" w:space="0" w:color="auto"/>
        <w:left w:val="none" w:sz="0" w:space="0" w:color="auto"/>
        <w:bottom w:val="none" w:sz="0" w:space="0" w:color="auto"/>
        <w:right w:val="none" w:sz="0" w:space="0" w:color="auto"/>
      </w:divBdr>
    </w:div>
    <w:div w:id="1672488287">
      <w:bodyDiv w:val="1"/>
      <w:marLeft w:val="0"/>
      <w:marRight w:val="0"/>
      <w:marTop w:val="0"/>
      <w:marBottom w:val="0"/>
      <w:divBdr>
        <w:top w:val="none" w:sz="0" w:space="0" w:color="auto"/>
        <w:left w:val="none" w:sz="0" w:space="0" w:color="auto"/>
        <w:bottom w:val="none" w:sz="0" w:space="0" w:color="auto"/>
        <w:right w:val="none" w:sz="0" w:space="0" w:color="auto"/>
      </w:divBdr>
    </w:div>
    <w:div w:id="1754693448">
      <w:bodyDiv w:val="1"/>
      <w:marLeft w:val="0"/>
      <w:marRight w:val="0"/>
      <w:marTop w:val="0"/>
      <w:marBottom w:val="0"/>
      <w:divBdr>
        <w:top w:val="none" w:sz="0" w:space="0" w:color="auto"/>
        <w:left w:val="none" w:sz="0" w:space="0" w:color="auto"/>
        <w:bottom w:val="none" w:sz="0" w:space="0" w:color="auto"/>
        <w:right w:val="none" w:sz="0" w:space="0" w:color="auto"/>
      </w:divBdr>
    </w:div>
    <w:div w:id="20734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1354-DA2D-4095-BCB7-5DC0D7C0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11550</Words>
  <Characters>65839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Укибаева Полина Ермековна</dc:creator>
  <cp:lastModifiedBy>Beknazar</cp:lastModifiedBy>
  <cp:revision>2</cp:revision>
  <cp:lastPrinted>2016-11-17T07:47:00Z</cp:lastPrinted>
  <dcterms:created xsi:type="dcterms:W3CDTF">2016-11-24T03:33:00Z</dcterms:created>
  <dcterms:modified xsi:type="dcterms:W3CDTF">2016-11-24T03:33:00Z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-1866525698</vt:i4>
  </property>
</Properties>
</file>